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44A" w:rsidRPr="00E030AE" w:rsidRDefault="000E568F" w:rsidP="00BA344A">
      <w:pPr>
        <w:pStyle w:val="ConsPlusTitle"/>
        <w:widowControl/>
        <w:jc w:val="right"/>
        <w:rPr>
          <w:rFonts w:asciiTheme="minorHAnsi" w:hAnsiTheme="minorHAnsi" w:cstheme="minorHAnsi"/>
          <w:kern w:val="2"/>
          <w:sz w:val="28"/>
          <w:szCs w:val="28"/>
        </w:rPr>
      </w:pPr>
      <w:r>
        <w:rPr>
          <w:rFonts w:asciiTheme="minorHAnsi" w:hAnsiTheme="minorHAnsi" w:cstheme="minorHAnsi"/>
          <w:kern w:val="2"/>
          <w:sz w:val="28"/>
          <w:szCs w:val="28"/>
        </w:rPr>
        <w:t>п</w:t>
      </w:r>
      <w:r w:rsidR="00BA344A" w:rsidRPr="00E030AE">
        <w:rPr>
          <w:rFonts w:asciiTheme="minorHAnsi" w:hAnsiTheme="minorHAnsi" w:cstheme="minorHAnsi"/>
          <w:kern w:val="2"/>
          <w:sz w:val="28"/>
          <w:szCs w:val="28"/>
        </w:rPr>
        <w:t xml:space="preserve">роект  </w:t>
      </w:r>
    </w:p>
    <w:p w:rsidR="00BA344A" w:rsidRDefault="000E568F" w:rsidP="00BA344A">
      <w:pPr>
        <w:pStyle w:val="ConsPlusTitle"/>
        <w:widowControl/>
        <w:jc w:val="center"/>
        <w:rPr>
          <w:rFonts w:ascii="Times New Roman" w:hAnsi="Times New Roman"/>
          <w:sz w:val="28"/>
          <w:szCs w:val="28"/>
        </w:rPr>
      </w:pPr>
      <w:r w:rsidRPr="00D4607B">
        <w:rPr>
          <w:rFonts w:ascii="Times New Roman" w:hAnsi="Times New Roman"/>
          <w:noProof/>
          <w:sz w:val="28"/>
          <w:szCs w:val="28"/>
          <w:lang w:eastAsia="ru-RU"/>
        </w:rPr>
        <w:drawing>
          <wp:inline distT="0" distB="0" distL="0" distR="0" wp14:anchorId="188C5D51" wp14:editId="5BE49E70">
            <wp:extent cx="420370" cy="7245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0370" cy="724535"/>
                    </a:xfrm>
                    <a:prstGeom prst="rect">
                      <a:avLst/>
                    </a:prstGeom>
                    <a:noFill/>
                  </pic:spPr>
                </pic:pic>
              </a:graphicData>
            </a:graphic>
          </wp:inline>
        </w:drawing>
      </w:r>
    </w:p>
    <w:p w:rsidR="00BA344A" w:rsidRDefault="00BA344A" w:rsidP="00BA344A">
      <w:pPr>
        <w:pStyle w:val="ConsPlusTitle"/>
        <w:widowControl/>
        <w:jc w:val="center"/>
        <w:rPr>
          <w:rFonts w:ascii="Times New Roman" w:hAnsi="Times New Roman"/>
          <w:sz w:val="28"/>
          <w:szCs w:val="28"/>
        </w:rPr>
      </w:pPr>
      <w:r>
        <w:rPr>
          <w:rFonts w:ascii="Times New Roman" w:hAnsi="Times New Roman"/>
          <w:sz w:val="28"/>
          <w:szCs w:val="28"/>
        </w:rPr>
        <w:t>ДУМА</w:t>
      </w:r>
    </w:p>
    <w:p w:rsidR="00BA344A" w:rsidRDefault="00BA344A" w:rsidP="00BA344A">
      <w:pPr>
        <w:pStyle w:val="ConsPlusTitle"/>
        <w:widowControl/>
        <w:jc w:val="center"/>
        <w:rPr>
          <w:rFonts w:ascii="Times New Roman" w:hAnsi="Times New Roman"/>
          <w:sz w:val="28"/>
          <w:szCs w:val="28"/>
        </w:rPr>
      </w:pPr>
      <w:r>
        <w:rPr>
          <w:rFonts w:ascii="Times New Roman" w:hAnsi="Times New Roman"/>
          <w:sz w:val="28"/>
          <w:szCs w:val="28"/>
        </w:rPr>
        <w:t>ЮСЬВИНСКОГО МУНИЦИПАЛЬНОГО ОКРУГА</w:t>
      </w:r>
    </w:p>
    <w:p w:rsidR="00BA344A" w:rsidRDefault="00BA344A" w:rsidP="00BA344A">
      <w:pPr>
        <w:pStyle w:val="ConsPlusTitle"/>
        <w:widowControl/>
        <w:jc w:val="center"/>
        <w:rPr>
          <w:rFonts w:ascii="Times New Roman" w:hAnsi="Times New Roman"/>
          <w:sz w:val="28"/>
          <w:szCs w:val="28"/>
        </w:rPr>
      </w:pPr>
      <w:r>
        <w:rPr>
          <w:rFonts w:ascii="Times New Roman" w:hAnsi="Times New Roman"/>
          <w:sz w:val="28"/>
          <w:szCs w:val="28"/>
        </w:rPr>
        <w:t xml:space="preserve"> ПЕРМСКОГО КРАЯ</w:t>
      </w:r>
    </w:p>
    <w:p w:rsidR="00BA344A" w:rsidRPr="0022595A" w:rsidRDefault="00BA344A" w:rsidP="00BA344A">
      <w:pPr>
        <w:jc w:val="center"/>
        <w:rPr>
          <w:b/>
        </w:rPr>
      </w:pPr>
    </w:p>
    <w:p w:rsidR="00BA344A" w:rsidRDefault="00BA344A" w:rsidP="00BA344A">
      <w:pPr>
        <w:jc w:val="center"/>
        <w:rPr>
          <w:b/>
        </w:rPr>
      </w:pPr>
      <w:r w:rsidRPr="0022595A">
        <w:rPr>
          <w:b/>
        </w:rPr>
        <w:t xml:space="preserve">РЕШЕНИЕ </w:t>
      </w:r>
    </w:p>
    <w:p w:rsidR="00BA344A" w:rsidRDefault="00BA344A" w:rsidP="00BA344A">
      <w:pPr>
        <w:jc w:val="center"/>
        <w:rPr>
          <w:b/>
        </w:rPr>
      </w:pPr>
    </w:p>
    <w:p w:rsidR="00BA344A" w:rsidRDefault="00BA344A" w:rsidP="00BA344A">
      <w:pPr>
        <w:jc w:val="both"/>
        <w:rPr>
          <w:sz w:val="28"/>
          <w:szCs w:val="28"/>
        </w:rPr>
      </w:pPr>
      <w:r>
        <w:rPr>
          <w:sz w:val="28"/>
          <w:szCs w:val="28"/>
        </w:rPr>
        <w:t xml:space="preserve">__.__.2025                                                                                                   </w:t>
      </w:r>
      <w:r w:rsidR="006A190B">
        <w:rPr>
          <w:sz w:val="28"/>
          <w:szCs w:val="28"/>
        </w:rPr>
        <w:t xml:space="preserve">           </w:t>
      </w:r>
      <w:r>
        <w:rPr>
          <w:sz w:val="28"/>
          <w:szCs w:val="28"/>
        </w:rPr>
        <w:t>№ __</w:t>
      </w:r>
    </w:p>
    <w:p w:rsidR="00BA344A" w:rsidRDefault="00BA344A" w:rsidP="00BA344A">
      <w:pPr>
        <w:pStyle w:val="ConsPlusTitle"/>
        <w:widowControl/>
        <w:jc w:val="right"/>
        <w:rPr>
          <w:rFonts w:ascii="Times New Roman" w:hAnsi="Times New Roman" w:cs="Times New Roman"/>
          <w:b w:val="0"/>
          <w:kern w:val="2"/>
          <w:sz w:val="28"/>
          <w:szCs w:val="28"/>
        </w:rPr>
      </w:pPr>
    </w:p>
    <w:p w:rsidR="00BA344A" w:rsidRDefault="00BA344A" w:rsidP="000E568F">
      <w:pPr>
        <w:ind w:right="3685"/>
        <w:jc w:val="both"/>
        <w:rPr>
          <w:bCs/>
          <w:sz w:val="28"/>
          <w:szCs w:val="28"/>
        </w:rPr>
      </w:pPr>
      <w:r w:rsidRPr="00370EF5">
        <w:rPr>
          <w:sz w:val="28"/>
          <w:szCs w:val="28"/>
        </w:rPr>
        <w:t>О</w:t>
      </w:r>
      <w:r>
        <w:rPr>
          <w:sz w:val="28"/>
          <w:szCs w:val="28"/>
        </w:rPr>
        <w:t xml:space="preserve"> рассмотрении проекта решения Думы</w:t>
      </w:r>
      <w:r w:rsidR="000E568F">
        <w:rPr>
          <w:sz w:val="28"/>
          <w:szCs w:val="28"/>
        </w:rPr>
        <w:t xml:space="preserve"> </w:t>
      </w:r>
      <w:r>
        <w:rPr>
          <w:sz w:val="28"/>
          <w:szCs w:val="28"/>
        </w:rPr>
        <w:t xml:space="preserve">Юсьвинского муниципального округа Пермского края </w:t>
      </w:r>
      <w:r w:rsidRPr="00370EF5">
        <w:rPr>
          <w:sz w:val="28"/>
          <w:szCs w:val="28"/>
        </w:rPr>
        <w:t>«</w:t>
      </w:r>
      <w:r>
        <w:rPr>
          <w:bCs/>
          <w:sz w:val="28"/>
          <w:szCs w:val="28"/>
        </w:rPr>
        <w:t>О внесении изменений в П</w:t>
      </w:r>
      <w:r w:rsidRPr="00370EF5">
        <w:rPr>
          <w:bCs/>
          <w:sz w:val="28"/>
          <w:szCs w:val="28"/>
        </w:rPr>
        <w:t>равил</w:t>
      </w:r>
      <w:r>
        <w:rPr>
          <w:bCs/>
          <w:sz w:val="28"/>
          <w:szCs w:val="28"/>
        </w:rPr>
        <w:t>а</w:t>
      </w:r>
      <w:r w:rsidRPr="00370EF5">
        <w:rPr>
          <w:bCs/>
          <w:sz w:val="28"/>
          <w:szCs w:val="28"/>
        </w:rPr>
        <w:t xml:space="preserve"> благоустройства территории </w:t>
      </w:r>
      <w:r>
        <w:rPr>
          <w:bCs/>
          <w:sz w:val="28"/>
          <w:szCs w:val="28"/>
        </w:rPr>
        <w:t>Юсьвинского</w:t>
      </w:r>
      <w:r w:rsidR="000E568F">
        <w:rPr>
          <w:bCs/>
          <w:sz w:val="28"/>
          <w:szCs w:val="28"/>
        </w:rPr>
        <w:t xml:space="preserve"> </w:t>
      </w:r>
      <w:r>
        <w:rPr>
          <w:bCs/>
          <w:sz w:val="28"/>
          <w:szCs w:val="28"/>
        </w:rPr>
        <w:t>муниципального округа Пермского края</w:t>
      </w:r>
      <w:r w:rsidRPr="00370EF5">
        <w:rPr>
          <w:bCs/>
          <w:sz w:val="28"/>
          <w:szCs w:val="28"/>
        </w:rPr>
        <w:t>»</w:t>
      </w:r>
      <w:r>
        <w:rPr>
          <w:bCs/>
          <w:sz w:val="28"/>
          <w:szCs w:val="28"/>
        </w:rPr>
        <w:t>, утвержденные решением Думы Юсьвинского</w:t>
      </w:r>
      <w:r w:rsidR="000E568F">
        <w:rPr>
          <w:bCs/>
          <w:sz w:val="28"/>
          <w:szCs w:val="28"/>
        </w:rPr>
        <w:t xml:space="preserve"> </w:t>
      </w:r>
      <w:r>
        <w:rPr>
          <w:bCs/>
          <w:sz w:val="28"/>
          <w:szCs w:val="28"/>
        </w:rPr>
        <w:t xml:space="preserve">муниципального округа </w:t>
      </w:r>
      <w:r w:rsidRPr="00F8459E">
        <w:rPr>
          <w:sz w:val="28"/>
          <w:szCs w:val="28"/>
        </w:rPr>
        <w:t xml:space="preserve">от </w:t>
      </w:r>
      <w:r>
        <w:rPr>
          <w:sz w:val="28"/>
          <w:szCs w:val="28"/>
        </w:rPr>
        <w:t>19.03.2020 г. № 150</w:t>
      </w:r>
      <w:r w:rsidR="000E568F">
        <w:rPr>
          <w:sz w:val="28"/>
          <w:szCs w:val="28"/>
        </w:rPr>
        <w:t xml:space="preserve">» </w:t>
      </w:r>
      <w:r>
        <w:rPr>
          <w:bCs/>
          <w:sz w:val="28"/>
          <w:szCs w:val="28"/>
        </w:rPr>
        <w:t>(первое чтение)</w:t>
      </w:r>
    </w:p>
    <w:p w:rsidR="00BA344A" w:rsidRDefault="00BA344A" w:rsidP="00BA344A">
      <w:pPr>
        <w:pStyle w:val="Style2"/>
        <w:widowControl/>
        <w:spacing w:line="240" w:lineRule="exact"/>
        <w:rPr>
          <w:sz w:val="28"/>
          <w:szCs w:val="28"/>
        </w:rPr>
      </w:pPr>
    </w:p>
    <w:p w:rsidR="00BA344A" w:rsidRDefault="00BA344A" w:rsidP="000E568F">
      <w:pPr>
        <w:pStyle w:val="Style2"/>
        <w:widowControl/>
        <w:spacing w:line="240" w:lineRule="auto"/>
        <w:ind w:firstLine="709"/>
        <w:rPr>
          <w:sz w:val="28"/>
          <w:szCs w:val="28"/>
        </w:rPr>
      </w:pPr>
      <w:r w:rsidRPr="00370EF5">
        <w:rPr>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Pr>
          <w:sz w:val="28"/>
          <w:szCs w:val="28"/>
        </w:rPr>
        <w:t xml:space="preserve">Уставом Юсьвинского муниципального округа Пермского края, </w:t>
      </w:r>
      <w:r w:rsidRPr="00370EF5">
        <w:rPr>
          <w:sz w:val="28"/>
          <w:szCs w:val="28"/>
        </w:rPr>
        <w:t>Дума Юсьвинского муниципального округа  Пермского края РЕШАЕТ:</w:t>
      </w:r>
    </w:p>
    <w:p w:rsidR="00BA344A" w:rsidRDefault="00BA344A" w:rsidP="00BA344A">
      <w:pPr>
        <w:pStyle w:val="Style2"/>
        <w:widowControl/>
        <w:spacing w:line="240" w:lineRule="exact"/>
        <w:ind w:firstLine="586"/>
        <w:rPr>
          <w:sz w:val="28"/>
          <w:szCs w:val="28"/>
        </w:rPr>
      </w:pPr>
    </w:p>
    <w:p w:rsidR="00BA344A" w:rsidRPr="000E568F" w:rsidRDefault="00BA344A" w:rsidP="000E568F">
      <w:pPr>
        <w:pStyle w:val="a3"/>
        <w:numPr>
          <w:ilvl w:val="0"/>
          <w:numId w:val="1"/>
        </w:numPr>
        <w:ind w:left="0" w:firstLine="709"/>
        <w:jc w:val="both"/>
        <w:rPr>
          <w:rStyle w:val="FontStyle11"/>
          <w:bCs/>
          <w:sz w:val="28"/>
          <w:szCs w:val="28"/>
        </w:rPr>
      </w:pPr>
      <w:r w:rsidRPr="000E568F">
        <w:rPr>
          <w:rStyle w:val="FontStyle11"/>
          <w:sz w:val="28"/>
          <w:szCs w:val="28"/>
        </w:rPr>
        <w:t>Принять в первом чтении проект решения Думы Юсьвинского муниципального округа Пермского края «</w:t>
      </w:r>
      <w:r w:rsidRPr="000E568F">
        <w:rPr>
          <w:bCs/>
          <w:sz w:val="28"/>
          <w:szCs w:val="28"/>
        </w:rPr>
        <w:t xml:space="preserve">О внесении изменений в Правила благоустройства территории Юсьвинского муниципального округа Пермского края, утвержденные решением Думы Юсьвинского муниципального округа </w:t>
      </w:r>
      <w:r w:rsidRPr="000E568F">
        <w:rPr>
          <w:sz w:val="28"/>
          <w:szCs w:val="28"/>
        </w:rPr>
        <w:t>от 19.03.2020 г. № 150</w:t>
      </w:r>
      <w:r w:rsidRPr="000E568F">
        <w:rPr>
          <w:rStyle w:val="FontStyle11"/>
          <w:sz w:val="28"/>
          <w:szCs w:val="28"/>
        </w:rPr>
        <w:t>» (прилагается).</w:t>
      </w:r>
    </w:p>
    <w:p w:rsidR="00BA344A" w:rsidRDefault="00BA344A" w:rsidP="000E568F">
      <w:pPr>
        <w:pStyle w:val="a3"/>
        <w:numPr>
          <w:ilvl w:val="0"/>
          <w:numId w:val="1"/>
        </w:numPr>
        <w:tabs>
          <w:tab w:val="left" w:pos="993"/>
        </w:tabs>
        <w:ind w:left="0" w:firstLine="709"/>
        <w:jc w:val="both"/>
        <w:rPr>
          <w:sz w:val="28"/>
          <w:szCs w:val="28"/>
        </w:rPr>
      </w:pPr>
      <w:r w:rsidRPr="00700C12">
        <w:rPr>
          <w:rStyle w:val="FontStyle11"/>
          <w:sz w:val="28"/>
          <w:szCs w:val="28"/>
        </w:rPr>
        <w:t>Провести публичные слушания по проекту решения Думы Юсьвинского муниципального округа Пермского края «</w:t>
      </w:r>
      <w:r w:rsidRPr="00700C12">
        <w:rPr>
          <w:bCs/>
          <w:sz w:val="28"/>
          <w:szCs w:val="28"/>
        </w:rPr>
        <w:t>О</w:t>
      </w:r>
      <w:r w:rsidRPr="00A12538">
        <w:rPr>
          <w:bCs/>
          <w:sz w:val="28"/>
          <w:szCs w:val="28"/>
        </w:rPr>
        <w:t xml:space="preserve"> </w:t>
      </w:r>
      <w:r>
        <w:rPr>
          <w:bCs/>
          <w:sz w:val="28"/>
          <w:szCs w:val="28"/>
        </w:rPr>
        <w:t>внесении изменений в П</w:t>
      </w:r>
      <w:r w:rsidRPr="00700C12">
        <w:rPr>
          <w:bCs/>
          <w:sz w:val="28"/>
          <w:szCs w:val="28"/>
        </w:rPr>
        <w:t>равил</w:t>
      </w:r>
      <w:r>
        <w:rPr>
          <w:bCs/>
          <w:sz w:val="28"/>
          <w:szCs w:val="28"/>
        </w:rPr>
        <w:t>а</w:t>
      </w:r>
      <w:r w:rsidRPr="00700C12">
        <w:rPr>
          <w:bCs/>
          <w:sz w:val="28"/>
          <w:szCs w:val="28"/>
        </w:rPr>
        <w:t xml:space="preserve">  благоустройства территории Юсьвинского муниципального округа Пермского края</w:t>
      </w:r>
      <w:r w:rsidRPr="00700C12">
        <w:rPr>
          <w:rStyle w:val="FontStyle11"/>
          <w:sz w:val="28"/>
          <w:szCs w:val="28"/>
        </w:rPr>
        <w:t>»  «___»</w:t>
      </w:r>
      <w:r>
        <w:rPr>
          <w:sz w:val="28"/>
          <w:szCs w:val="28"/>
        </w:rPr>
        <w:t>________ 2025</w:t>
      </w:r>
      <w:r w:rsidRPr="00700C12">
        <w:rPr>
          <w:sz w:val="28"/>
          <w:szCs w:val="28"/>
        </w:rPr>
        <w:t xml:space="preserve"> года с __ часов __ минут  по местному времени в актовом зале администрации Юсьвинского муниципального округа Пермского края по адресу: </w:t>
      </w:r>
      <w:proofErr w:type="gramStart"/>
      <w:r w:rsidRPr="00700C12">
        <w:rPr>
          <w:sz w:val="28"/>
          <w:szCs w:val="28"/>
        </w:rPr>
        <w:t>с</w:t>
      </w:r>
      <w:proofErr w:type="gramEnd"/>
      <w:r w:rsidRPr="00700C12">
        <w:rPr>
          <w:sz w:val="28"/>
          <w:szCs w:val="28"/>
        </w:rPr>
        <w:t>. Юсьва, ул. Красноармейская,14.</w:t>
      </w:r>
    </w:p>
    <w:p w:rsidR="00BA344A" w:rsidRPr="00700C12" w:rsidRDefault="00BA344A" w:rsidP="000E568F">
      <w:pPr>
        <w:pStyle w:val="a3"/>
        <w:numPr>
          <w:ilvl w:val="0"/>
          <w:numId w:val="1"/>
        </w:numPr>
        <w:tabs>
          <w:tab w:val="left" w:pos="993"/>
        </w:tabs>
        <w:ind w:left="0" w:firstLine="709"/>
        <w:jc w:val="both"/>
        <w:rPr>
          <w:sz w:val="28"/>
          <w:szCs w:val="28"/>
        </w:rPr>
      </w:pPr>
      <w:r w:rsidRPr="00700C12">
        <w:rPr>
          <w:sz w:val="28"/>
          <w:szCs w:val="28"/>
        </w:rPr>
        <w:t>Для организации подготовки и проведения публичных слушаний сформировать организационный комитет в составе:</w:t>
      </w:r>
    </w:p>
    <w:p w:rsidR="00BA344A" w:rsidRDefault="00BA344A" w:rsidP="000E568F">
      <w:pPr>
        <w:pStyle w:val="a3"/>
        <w:numPr>
          <w:ilvl w:val="1"/>
          <w:numId w:val="1"/>
        </w:numPr>
        <w:ind w:hanging="233"/>
        <w:jc w:val="both"/>
        <w:rPr>
          <w:sz w:val="28"/>
          <w:szCs w:val="28"/>
        </w:rPr>
      </w:pPr>
      <w:r w:rsidRPr="00700C12">
        <w:rPr>
          <w:sz w:val="28"/>
          <w:szCs w:val="28"/>
        </w:rPr>
        <w:t>____________________________</w:t>
      </w:r>
      <w:r w:rsidR="006A190B">
        <w:rPr>
          <w:sz w:val="28"/>
          <w:szCs w:val="28"/>
        </w:rPr>
        <w:t>__</w:t>
      </w:r>
      <w:r w:rsidRPr="00700C12">
        <w:rPr>
          <w:sz w:val="28"/>
          <w:szCs w:val="28"/>
        </w:rPr>
        <w:t>____________________________;</w:t>
      </w:r>
    </w:p>
    <w:p w:rsidR="00BA344A" w:rsidRDefault="00BA344A" w:rsidP="000E568F">
      <w:pPr>
        <w:pStyle w:val="a3"/>
        <w:numPr>
          <w:ilvl w:val="1"/>
          <w:numId w:val="1"/>
        </w:numPr>
        <w:ind w:hanging="233"/>
        <w:jc w:val="both"/>
        <w:rPr>
          <w:sz w:val="28"/>
          <w:szCs w:val="28"/>
        </w:rPr>
      </w:pPr>
      <w:r w:rsidRPr="00700C12">
        <w:rPr>
          <w:sz w:val="28"/>
          <w:szCs w:val="28"/>
        </w:rPr>
        <w:t>___________________________</w:t>
      </w:r>
      <w:r w:rsidR="006A190B">
        <w:rPr>
          <w:sz w:val="28"/>
          <w:szCs w:val="28"/>
        </w:rPr>
        <w:t>__</w:t>
      </w:r>
      <w:r w:rsidRPr="00700C12">
        <w:rPr>
          <w:sz w:val="28"/>
          <w:szCs w:val="28"/>
        </w:rPr>
        <w:t>_____________________________;</w:t>
      </w:r>
    </w:p>
    <w:p w:rsidR="00BA344A" w:rsidRDefault="00BA344A" w:rsidP="000E568F">
      <w:pPr>
        <w:pStyle w:val="a3"/>
        <w:numPr>
          <w:ilvl w:val="1"/>
          <w:numId w:val="1"/>
        </w:numPr>
        <w:ind w:hanging="233"/>
        <w:jc w:val="both"/>
        <w:rPr>
          <w:sz w:val="28"/>
          <w:szCs w:val="28"/>
        </w:rPr>
      </w:pPr>
      <w:r w:rsidRPr="00700C12">
        <w:rPr>
          <w:sz w:val="28"/>
          <w:szCs w:val="28"/>
        </w:rPr>
        <w:t>__________________________</w:t>
      </w:r>
      <w:r w:rsidR="006A190B">
        <w:rPr>
          <w:sz w:val="28"/>
          <w:szCs w:val="28"/>
        </w:rPr>
        <w:t>__</w:t>
      </w:r>
      <w:r w:rsidRPr="00700C12">
        <w:rPr>
          <w:sz w:val="28"/>
          <w:szCs w:val="28"/>
        </w:rPr>
        <w:t>______________________________;</w:t>
      </w:r>
    </w:p>
    <w:p w:rsidR="00BA344A" w:rsidRDefault="00BA344A" w:rsidP="000E568F">
      <w:pPr>
        <w:pStyle w:val="a3"/>
        <w:numPr>
          <w:ilvl w:val="1"/>
          <w:numId w:val="1"/>
        </w:numPr>
        <w:ind w:hanging="233"/>
        <w:jc w:val="both"/>
        <w:rPr>
          <w:sz w:val="28"/>
          <w:szCs w:val="28"/>
        </w:rPr>
      </w:pPr>
      <w:r w:rsidRPr="00700C12">
        <w:rPr>
          <w:sz w:val="28"/>
          <w:szCs w:val="28"/>
        </w:rPr>
        <w:t>____________________________</w:t>
      </w:r>
      <w:r w:rsidR="006A190B">
        <w:rPr>
          <w:sz w:val="28"/>
          <w:szCs w:val="28"/>
        </w:rPr>
        <w:t>__</w:t>
      </w:r>
      <w:r w:rsidRPr="00700C12">
        <w:rPr>
          <w:sz w:val="28"/>
          <w:szCs w:val="28"/>
        </w:rPr>
        <w:t>____________________________;</w:t>
      </w:r>
    </w:p>
    <w:p w:rsidR="00BA344A" w:rsidRPr="00700C12" w:rsidRDefault="00BA344A" w:rsidP="000E568F">
      <w:pPr>
        <w:pStyle w:val="a3"/>
        <w:numPr>
          <w:ilvl w:val="1"/>
          <w:numId w:val="1"/>
        </w:numPr>
        <w:ind w:hanging="233"/>
        <w:jc w:val="both"/>
        <w:rPr>
          <w:sz w:val="28"/>
          <w:szCs w:val="28"/>
        </w:rPr>
      </w:pPr>
      <w:r w:rsidRPr="00700C12">
        <w:rPr>
          <w:sz w:val="28"/>
          <w:szCs w:val="28"/>
        </w:rPr>
        <w:t>__________________________</w:t>
      </w:r>
      <w:r w:rsidR="006A190B">
        <w:rPr>
          <w:sz w:val="28"/>
          <w:szCs w:val="28"/>
        </w:rPr>
        <w:t>__</w:t>
      </w:r>
      <w:r w:rsidRPr="00700C12">
        <w:rPr>
          <w:sz w:val="28"/>
          <w:szCs w:val="28"/>
        </w:rPr>
        <w:t>______________________________.</w:t>
      </w:r>
    </w:p>
    <w:p w:rsidR="00BA344A" w:rsidRDefault="00BA344A" w:rsidP="00BA344A">
      <w:pPr>
        <w:ind w:firstLine="567"/>
        <w:jc w:val="both"/>
        <w:rPr>
          <w:sz w:val="28"/>
          <w:szCs w:val="28"/>
        </w:rPr>
      </w:pPr>
      <w:proofErr w:type="gramStart"/>
      <w:r w:rsidRPr="008C766E">
        <w:rPr>
          <w:sz w:val="28"/>
          <w:szCs w:val="28"/>
        </w:rPr>
        <w:t>Ответственным</w:t>
      </w:r>
      <w:proofErr w:type="gramEnd"/>
      <w:r w:rsidRPr="008C766E">
        <w:rPr>
          <w:sz w:val="28"/>
          <w:szCs w:val="28"/>
        </w:rPr>
        <w:t xml:space="preserve"> за проведение публичных слушаний назначить председателя организационного комитета.</w:t>
      </w:r>
    </w:p>
    <w:p w:rsidR="00BA344A" w:rsidRDefault="00BA344A" w:rsidP="000E568F">
      <w:pPr>
        <w:pStyle w:val="a3"/>
        <w:numPr>
          <w:ilvl w:val="0"/>
          <w:numId w:val="1"/>
        </w:numPr>
        <w:tabs>
          <w:tab w:val="left" w:pos="993"/>
        </w:tabs>
        <w:ind w:left="0" w:firstLine="709"/>
        <w:jc w:val="both"/>
        <w:rPr>
          <w:sz w:val="28"/>
          <w:szCs w:val="28"/>
        </w:rPr>
      </w:pPr>
      <w:r w:rsidRPr="00700C12">
        <w:rPr>
          <w:sz w:val="28"/>
          <w:szCs w:val="28"/>
        </w:rPr>
        <w:lastRenderedPageBreak/>
        <w:t>Для организации и проведения публичных слушаний использовать платформу обратной связи федеральной государственной информационной системы «Единый портал государственных и муниципальных услуг (функций)» (далее – Платформа обратной связи).</w:t>
      </w:r>
    </w:p>
    <w:p w:rsidR="00BA344A" w:rsidRDefault="00BA344A" w:rsidP="000E568F">
      <w:pPr>
        <w:pStyle w:val="a3"/>
        <w:numPr>
          <w:ilvl w:val="0"/>
          <w:numId w:val="1"/>
        </w:numPr>
        <w:tabs>
          <w:tab w:val="left" w:pos="993"/>
        </w:tabs>
        <w:ind w:left="0" w:firstLine="709"/>
        <w:jc w:val="both"/>
        <w:rPr>
          <w:sz w:val="28"/>
          <w:szCs w:val="28"/>
        </w:rPr>
      </w:pPr>
      <w:r w:rsidRPr="00700C12">
        <w:rPr>
          <w:sz w:val="28"/>
          <w:szCs w:val="28"/>
        </w:rPr>
        <w:t>Уполномоченным сотрудником, обеспечивающим размещение на Платформе обратной связи материалов и информации, указанных в абзаце первом части 4 статьи 28 Федерального закона от 06.10.2003 № 131-ФЗ «Об общих принципах организации местного самоуправления в Российской Федерации», определить референта Думы Юсьвинского муниципального округа Пермского края Кривощекову Олесю Николаевну.</w:t>
      </w:r>
    </w:p>
    <w:p w:rsidR="00BA344A" w:rsidRDefault="00BA344A" w:rsidP="000E568F">
      <w:pPr>
        <w:pStyle w:val="a3"/>
        <w:numPr>
          <w:ilvl w:val="0"/>
          <w:numId w:val="1"/>
        </w:numPr>
        <w:tabs>
          <w:tab w:val="left" w:pos="993"/>
        </w:tabs>
        <w:ind w:left="0" w:firstLine="709"/>
        <w:jc w:val="both"/>
        <w:rPr>
          <w:sz w:val="28"/>
          <w:szCs w:val="28"/>
        </w:rPr>
      </w:pPr>
      <w:r w:rsidRPr="00700C12">
        <w:rPr>
          <w:sz w:val="28"/>
          <w:szCs w:val="28"/>
        </w:rPr>
        <w:t>Предложения и замечания по проекту решения Думы Юсьвинского муниципального округа Пермского края принимаются до «__» ________ 202</w:t>
      </w:r>
      <w:r>
        <w:rPr>
          <w:sz w:val="28"/>
          <w:szCs w:val="28"/>
        </w:rPr>
        <w:t>5</w:t>
      </w:r>
      <w:r w:rsidRPr="00700C12">
        <w:rPr>
          <w:sz w:val="28"/>
          <w:szCs w:val="28"/>
        </w:rPr>
        <w:t xml:space="preserve"> года до 17:00 часов по местному времени, в том числе с использованием Платформы обратной связи.</w:t>
      </w:r>
      <w:r>
        <w:rPr>
          <w:sz w:val="28"/>
          <w:szCs w:val="28"/>
        </w:rPr>
        <w:t xml:space="preserve"> </w:t>
      </w:r>
    </w:p>
    <w:p w:rsidR="00BA344A" w:rsidRDefault="00BA344A" w:rsidP="000E568F">
      <w:pPr>
        <w:pStyle w:val="a3"/>
        <w:tabs>
          <w:tab w:val="left" w:pos="993"/>
        </w:tabs>
        <w:ind w:left="0" w:firstLine="709"/>
        <w:jc w:val="both"/>
        <w:rPr>
          <w:sz w:val="28"/>
          <w:szCs w:val="28"/>
        </w:rPr>
      </w:pPr>
      <w:r w:rsidRPr="00700C12">
        <w:rPr>
          <w:sz w:val="28"/>
          <w:szCs w:val="28"/>
        </w:rPr>
        <w:t xml:space="preserve">Предложения и замечания по проекту решения Думы Юсьвинского муниципального округа Пермского края  в письменном виде принимаются по адресу: </w:t>
      </w:r>
      <w:proofErr w:type="gramStart"/>
      <w:r w:rsidRPr="00700C12">
        <w:rPr>
          <w:sz w:val="28"/>
          <w:szCs w:val="28"/>
        </w:rPr>
        <w:t>с</w:t>
      </w:r>
      <w:proofErr w:type="gramEnd"/>
      <w:r w:rsidRPr="00700C12">
        <w:rPr>
          <w:sz w:val="28"/>
          <w:szCs w:val="28"/>
        </w:rPr>
        <w:t xml:space="preserve">. </w:t>
      </w:r>
      <w:proofErr w:type="gramStart"/>
      <w:r w:rsidRPr="00700C12">
        <w:rPr>
          <w:sz w:val="28"/>
          <w:szCs w:val="28"/>
        </w:rPr>
        <w:t>Юсьва</w:t>
      </w:r>
      <w:proofErr w:type="gramEnd"/>
      <w:r w:rsidRPr="00700C12">
        <w:rPr>
          <w:sz w:val="28"/>
          <w:szCs w:val="28"/>
        </w:rPr>
        <w:t>, ул. Красноармейская, 14, кабинет 207.</w:t>
      </w:r>
    </w:p>
    <w:p w:rsidR="00BA344A" w:rsidRPr="00700C12" w:rsidRDefault="00BA344A" w:rsidP="000E568F">
      <w:pPr>
        <w:pStyle w:val="a3"/>
        <w:numPr>
          <w:ilvl w:val="0"/>
          <w:numId w:val="1"/>
        </w:numPr>
        <w:tabs>
          <w:tab w:val="left" w:pos="993"/>
        </w:tabs>
        <w:ind w:left="0" w:firstLine="851"/>
        <w:jc w:val="both"/>
        <w:rPr>
          <w:sz w:val="28"/>
          <w:szCs w:val="28"/>
        </w:rPr>
      </w:pPr>
      <w:r w:rsidRPr="00700C12">
        <w:rPr>
          <w:sz w:val="28"/>
          <w:szCs w:val="28"/>
        </w:rPr>
        <w:t>Для подготовки проекта решения Думы Юсьвинского муниципального округа Пермского края «</w:t>
      </w:r>
      <w:r w:rsidRPr="00700C12">
        <w:rPr>
          <w:bCs/>
          <w:sz w:val="28"/>
          <w:szCs w:val="28"/>
        </w:rPr>
        <w:t>Об утверждении правил благоустройства территории Юсьвинского муниципального округа Пермского края</w:t>
      </w:r>
      <w:r w:rsidRPr="00700C12">
        <w:rPr>
          <w:sz w:val="28"/>
          <w:szCs w:val="28"/>
        </w:rPr>
        <w:t>» ко второму чтению создать рабочую группу в следующем составе:</w:t>
      </w:r>
    </w:p>
    <w:p w:rsidR="00BA344A" w:rsidRDefault="00BA344A" w:rsidP="000E568F">
      <w:pPr>
        <w:pStyle w:val="a3"/>
        <w:numPr>
          <w:ilvl w:val="1"/>
          <w:numId w:val="2"/>
        </w:numPr>
        <w:tabs>
          <w:tab w:val="left" w:pos="1134"/>
        </w:tabs>
        <w:ind w:left="567" w:firstLine="142"/>
        <w:jc w:val="both"/>
        <w:rPr>
          <w:sz w:val="28"/>
          <w:szCs w:val="28"/>
        </w:rPr>
      </w:pPr>
      <w:r w:rsidRPr="00700C12">
        <w:rPr>
          <w:sz w:val="28"/>
          <w:szCs w:val="28"/>
        </w:rPr>
        <w:t>__________________________________</w:t>
      </w:r>
      <w:r w:rsidR="006A190B">
        <w:rPr>
          <w:sz w:val="28"/>
          <w:szCs w:val="28"/>
        </w:rPr>
        <w:t>__</w:t>
      </w:r>
      <w:r w:rsidRPr="00700C12">
        <w:rPr>
          <w:sz w:val="28"/>
          <w:szCs w:val="28"/>
        </w:rPr>
        <w:t>________________________;</w:t>
      </w:r>
    </w:p>
    <w:p w:rsidR="00BA344A" w:rsidRDefault="00BA344A" w:rsidP="000E568F">
      <w:pPr>
        <w:pStyle w:val="a3"/>
        <w:numPr>
          <w:ilvl w:val="1"/>
          <w:numId w:val="2"/>
        </w:numPr>
        <w:tabs>
          <w:tab w:val="left" w:pos="1134"/>
        </w:tabs>
        <w:ind w:left="567" w:firstLine="142"/>
        <w:jc w:val="both"/>
        <w:rPr>
          <w:sz w:val="28"/>
          <w:szCs w:val="28"/>
        </w:rPr>
      </w:pPr>
      <w:r w:rsidRPr="00700C12">
        <w:rPr>
          <w:sz w:val="28"/>
          <w:szCs w:val="28"/>
        </w:rPr>
        <w:t>____________________________________</w:t>
      </w:r>
      <w:r w:rsidR="006A190B">
        <w:rPr>
          <w:sz w:val="28"/>
          <w:szCs w:val="28"/>
        </w:rPr>
        <w:t>__</w:t>
      </w:r>
      <w:r w:rsidRPr="00700C12">
        <w:rPr>
          <w:sz w:val="28"/>
          <w:szCs w:val="28"/>
        </w:rPr>
        <w:t>______________________;</w:t>
      </w:r>
    </w:p>
    <w:p w:rsidR="00BA344A" w:rsidRDefault="00BA344A" w:rsidP="000E568F">
      <w:pPr>
        <w:pStyle w:val="a3"/>
        <w:numPr>
          <w:ilvl w:val="1"/>
          <w:numId w:val="2"/>
        </w:numPr>
        <w:tabs>
          <w:tab w:val="left" w:pos="1134"/>
        </w:tabs>
        <w:ind w:left="567" w:firstLine="142"/>
        <w:jc w:val="both"/>
        <w:rPr>
          <w:sz w:val="28"/>
          <w:szCs w:val="28"/>
        </w:rPr>
      </w:pPr>
      <w:r w:rsidRPr="00700C12">
        <w:rPr>
          <w:sz w:val="28"/>
          <w:szCs w:val="28"/>
        </w:rPr>
        <w:t>______________________________________</w:t>
      </w:r>
      <w:r w:rsidR="006A190B">
        <w:rPr>
          <w:sz w:val="28"/>
          <w:szCs w:val="28"/>
        </w:rPr>
        <w:t>__</w:t>
      </w:r>
      <w:r w:rsidRPr="00700C12">
        <w:rPr>
          <w:sz w:val="28"/>
          <w:szCs w:val="28"/>
        </w:rPr>
        <w:t>____________________;</w:t>
      </w:r>
    </w:p>
    <w:p w:rsidR="00BA344A" w:rsidRDefault="00BA344A" w:rsidP="000E568F">
      <w:pPr>
        <w:pStyle w:val="a3"/>
        <w:numPr>
          <w:ilvl w:val="1"/>
          <w:numId w:val="2"/>
        </w:numPr>
        <w:tabs>
          <w:tab w:val="left" w:pos="1134"/>
        </w:tabs>
        <w:ind w:left="567" w:firstLine="142"/>
        <w:jc w:val="both"/>
        <w:rPr>
          <w:sz w:val="28"/>
          <w:szCs w:val="28"/>
        </w:rPr>
      </w:pPr>
      <w:r w:rsidRPr="00700C12">
        <w:rPr>
          <w:sz w:val="28"/>
          <w:szCs w:val="28"/>
        </w:rPr>
        <w:t>________________________________________</w:t>
      </w:r>
      <w:r w:rsidR="006A190B">
        <w:rPr>
          <w:sz w:val="28"/>
          <w:szCs w:val="28"/>
        </w:rPr>
        <w:t>__</w:t>
      </w:r>
      <w:r w:rsidRPr="00700C12">
        <w:rPr>
          <w:sz w:val="28"/>
          <w:szCs w:val="28"/>
        </w:rPr>
        <w:t xml:space="preserve">__________________; </w:t>
      </w:r>
    </w:p>
    <w:p w:rsidR="00BA344A" w:rsidRDefault="00BA344A" w:rsidP="000E568F">
      <w:pPr>
        <w:pStyle w:val="a3"/>
        <w:numPr>
          <w:ilvl w:val="1"/>
          <w:numId w:val="2"/>
        </w:numPr>
        <w:tabs>
          <w:tab w:val="left" w:pos="1134"/>
        </w:tabs>
        <w:ind w:left="567" w:firstLine="142"/>
        <w:jc w:val="both"/>
        <w:rPr>
          <w:sz w:val="28"/>
          <w:szCs w:val="28"/>
        </w:rPr>
      </w:pPr>
      <w:r w:rsidRPr="00700C12">
        <w:rPr>
          <w:sz w:val="28"/>
          <w:szCs w:val="28"/>
        </w:rPr>
        <w:t>__________________________________________</w:t>
      </w:r>
      <w:r w:rsidR="006A190B">
        <w:rPr>
          <w:sz w:val="28"/>
          <w:szCs w:val="28"/>
        </w:rPr>
        <w:t>__</w:t>
      </w:r>
      <w:r w:rsidRPr="00700C12">
        <w:rPr>
          <w:sz w:val="28"/>
          <w:szCs w:val="28"/>
        </w:rPr>
        <w:t>________________</w:t>
      </w:r>
      <w:r>
        <w:rPr>
          <w:sz w:val="28"/>
          <w:szCs w:val="28"/>
        </w:rPr>
        <w:t>;</w:t>
      </w:r>
    </w:p>
    <w:p w:rsidR="00BA344A" w:rsidRPr="00700C12" w:rsidRDefault="00BA344A" w:rsidP="000E568F">
      <w:pPr>
        <w:pStyle w:val="a3"/>
        <w:numPr>
          <w:ilvl w:val="1"/>
          <w:numId w:val="2"/>
        </w:numPr>
        <w:tabs>
          <w:tab w:val="left" w:pos="1134"/>
        </w:tabs>
        <w:ind w:left="567" w:firstLine="142"/>
        <w:jc w:val="both"/>
        <w:rPr>
          <w:sz w:val="28"/>
          <w:szCs w:val="28"/>
        </w:rPr>
      </w:pPr>
      <w:r w:rsidRPr="00700C12">
        <w:rPr>
          <w:sz w:val="28"/>
          <w:szCs w:val="28"/>
        </w:rPr>
        <w:t>____________________________________________</w:t>
      </w:r>
      <w:r w:rsidR="006A190B">
        <w:rPr>
          <w:sz w:val="28"/>
          <w:szCs w:val="28"/>
        </w:rPr>
        <w:t>__</w:t>
      </w:r>
      <w:r w:rsidRPr="00700C12">
        <w:rPr>
          <w:sz w:val="28"/>
          <w:szCs w:val="28"/>
        </w:rPr>
        <w:t>______________</w:t>
      </w:r>
      <w:r w:rsidR="000E568F">
        <w:rPr>
          <w:sz w:val="28"/>
          <w:szCs w:val="28"/>
        </w:rPr>
        <w:t>.</w:t>
      </w:r>
    </w:p>
    <w:p w:rsidR="00BA344A" w:rsidRDefault="00BA344A" w:rsidP="000E568F">
      <w:pPr>
        <w:pStyle w:val="a3"/>
        <w:numPr>
          <w:ilvl w:val="0"/>
          <w:numId w:val="1"/>
        </w:numPr>
        <w:tabs>
          <w:tab w:val="left" w:pos="993"/>
        </w:tabs>
        <w:ind w:left="0" w:firstLine="851"/>
        <w:jc w:val="both"/>
        <w:rPr>
          <w:sz w:val="28"/>
          <w:szCs w:val="28"/>
        </w:rPr>
      </w:pPr>
      <w:r w:rsidRPr="00700C12">
        <w:rPr>
          <w:sz w:val="28"/>
          <w:szCs w:val="28"/>
        </w:rPr>
        <w:t>Рассмотрение проекта решения Думы Юсьвинского муниципального округа Пермского края «</w:t>
      </w:r>
      <w:r w:rsidRPr="00700C12">
        <w:rPr>
          <w:bCs/>
          <w:sz w:val="28"/>
          <w:szCs w:val="28"/>
        </w:rPr>
        <w:t>О</w:t>
      </w:r>
      <w:r w:rsidRPr="00A12538">
        <w:rPr>
          <w:bCs/>
          <w:sz w:val="28"/>
          <w:szCs w:val="28"/>
        </w:rPr>
        <w:t xml:space="preserve"> </w:t>
      </w:r>
      <w:r>
        <w:rPr>
          <w:bCs/>
          <w:sz w:val="28"/>
          <w:szCs w:val="28"/>
        </w:rPr>
        <w:t>внесении изменений</w:t>
      </w:r>
      <w:r w:rsidRPr="00700C12">
        <w:rPr>
          <w:bCs/>
          <w:sz w:val="28"/>
          <w:szCs w:val="28"/>
        </w:rPr>
        <w:t xml:space="preserve"> </w:t>
      </w:r>
      <w:r>
        <w:rPr>
          <w:bCs/>
          <w:sz w:val="28"/>
          <w:szCs w:val="28"/>
        </w:rPr>
        <w:t>в</w:t>
      </w:r>
      <w:r w:rsidRPr="00700C12">
        <w:rPr>
          <w:bCs/>
          <w:sz w:val="28"/>
          <w:szCs w:val="28"/>
        </w:rPr>
        <w:t xml:space="preserve"> правил</w:t>
      </w:r>
      <w:r>
        <w:rPr>
          <w:bCs/>
          <w:sz w:val="28"/>
          <w:szCs w:val="28"/>
        </w:rPr>
        <w:t>а</w:t>
      </w:r>
      <w:r w:rsidRPr="00700C12">
        <w:rPr>
          <w:bCs/>
          <w:sz w:val="28"/>
          <w:szCs w:val="28"/>
        </w:rPr>
        <w:t xml:space="preserve"> благоустройства территории Юсьвинского муниципального округа Пермского края</w:t>
      </w:r>
      <w:r w:rsidRPr="00700C12">
        <w:rPr>
          <w:sz w:val="28"/>
          <w:szCs w:val="28"/>
        </w:rPr>
        <w:t>» во втором чтении назначить на «___» _________ 202</w:t>
      </w:r>
      <w:r>
        <w:rPr>
          <w:sz w:val="28"/>
          <w:szCs w:val="28"/>
        </w:rPr>
        <w:t>5</w:t>
      </w:r>
      <w:r w:rsidRPr="00700C12">
        <w:rPr>
          <w:sz w:val="28"/>
          <w:szCs w:val="28"/>
        </w:rPr>
        <w:t xml:space="preserve"> года.</w:t>
      </w:r>
    </w:p>
    <w:p w:rsidR="00BA344A" w:rsidRDefault="00BA344A" w:rsidP="000E568F">
      <w:pPr>
        <w:pStyle w:val="a5"/>
        <w:numPr>
          <w:ilvl w:val="0"/>
          <w:numId w:val="1"/>
        </w:numPr>
        <w:shd w:val="clear" w:color="auto" w:fill="FFFFFF"/>
        <w:tabs>
          <w:tab w:val="left" w:pos="993"/>
        </w:tabs>
        <w:spacing w:before="0" w:beforeAutospacing="0" w:after="0" w:afterAutospacing="0"/>
        <w:ind w:left="0" w:firstLine="709"/>
        <w:jc w:val="both"/>
        <w:rPr>
          <w:sz w:val="28"/>
          <w:szCs w:val="28"/>
        </w:rPr>
      </w:pPr>
      <w:r w:rsidRPr="00515217">
        <w:rPr>
          <w:sz w:val="28"/>
          <w:szCs w:val="28"/>
        </w:rPr>
        <w:t>Направить настоящее решение главе муниципального округа – главе администрации Юсьвинского муниципального округа Пермского края для подписания и опубликования.</w:t>
      </w:r>
    </w:p>
    <w:p w:rsidR="00BA344A" w:rsidRPr="00515217" w:rsidRDefault="00BA344A" w:rsidP="000E568F">
      <w:pPr>
        <w:pStyle w:val="a5"/>
        <w:numPr>
          <w:ilvl w:val="0"/>
          <w:numId w:val="1"/>
        </w:numPr>
        <w:shd w:val="clear" w:color="auto" w:fill="FFFFFF"/>
        <w:tabs>
          <w:tab w:val="left" w:pos="993"/>
        </w:tabs>
        <w:spacing w:before="0" w:beforeAutospacing="0" w:after="0" w:afterAutospacing="0"/>
        <w:ind w:left="0" w:firstLine="709"/>
        <w:jc w:val="both"/>
        <w:rPr>
          <w:sz w:val="28"/>
          <w:szCs w:val="28"/>
        </w:rPr>
      </w:pPr>
      <w:r w:rsidRPr="00515217">
        <w:rPr>
          <w:sz w:val="28"/>
          <w:szCs w:val="28"/>
        </w:rPr>
        <w:t>Настоящее решение вступает в силу со дня его официального опубликования в газете «</w:t>
      </w:r>
      <w:proofErr w:type="spellStart"/>
      <w:r w:rsidRPr="00515217">
        <w:rPr>
          <w:sz w:val="28"/>
          <w:szCs w:val="28"/>
        </w:rPr>
        <w:t>Юсьвинские</w:t>
      </w:r>
      <w:proofErr w:type="spellEnd"/>
      <w:r w:rsidRPr="00515217">
        <w:rPr>
          <w:sz w:val="28"/>
          <w:szCs w:val="28"/>
        </w:rPr>
        <w:t xml:space="preserve"> вести» и размещения на официальном сайте муниципального образования Юсьвинский муниципальный округ Пермского края в информационно-телекоммуникационной сети </w:t>
      </w:r>
      <w:r>
        <w:rPr>
          <w:sz w:val="28"/>
          <w:szCs w:val="28"/>
        </w:rPr>
        <w:t>«</w:t>
      </w:r>
      <w:r w:rsidRPr="00515217">
        <w:rPr>
          <w:sz w:val="28"/>
          <w:szCs w:val="28"/>
        </w:rPr>
        <w:t>Интернет</w:t>
      </w:r>
      <w:r>
        <w:rPr>
          <w:sz w:val="28"/>
          <w:szCs w:val="28"/>
        </w:rPr>
        <w:t>»</w:t>
      </w:r>
      <w:r w:rsidRPr="00515217">
        <w:rPr>
          <w:sz w:val="28"/>
          <w:szCs w:val="28"/>
        </w:rPr>
        <w:t>.</w:t>
      </w:r>
    </w:p>
    <w:p w:rsidR="00BA344A" w:rsidRPr="00700C12" w:rsidRDefault="00BA344A" w:rsidP="000E568F">
      <w:pPr>
        <w:pStyle w:val="a3"/>
        <w:numPr>
          <w:ilvl w:val="0"/>
          <w:numId w:val="1"/>
        </w:numPr>
        <w:tabs>
          <w:tab w:val="left" w:pos="993"/>
        </w:tabs>
        <w:ind w:left="0" w:firstLine="709"/>
        <w:jc w:val="both"/>
        <w:rPr>
          <w:sz w:val="28"/>
          <w:szCs w:val="28"/>
        </w:rPr>
      </w:pPr>
      <w:r w:rsidRPr="00700C12">
        <w:rPr>
          <w:sz w:val="28"/>
          <w:szCs w:val="28"/>
        </w:rPr>
        <w:t>Контроль исполнения решения возложить на председателя Думы Юсьвинского муниципального округа Пермского края.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103"/>
      </w:tblGrid>
      <w:tr w:rsidR="00BA344A" w:rsidRPr="00FF758A" w:rsidTr="00863700">
        <w:tc>
          <w:tcPr>
            <w:tcW w:w="4644" w:type="dxa"/>
          </w:tcPr>
          <w:p w:rsidR="000E568F" w:rsidRDefault="000E568F" w:rsidP="00863700">
            <w:pPr>
              <w:pStyle w:val="ConsPlusNormal"/>
              <w:ind w:left="-108" w:firstLine="0"/>
              <w:rPr>
                <w:rFonts w:ascii="Times New Roman" w:hAnsi="Times New Roman" w:cs="Times New Roman"/>
                <w:sz w:val="28"/>
                <w:szCs w:val="28"/>
              </w:rPr>
            </w:pPr>
          </w:p>
          <w:p w:rsidR="00BA344A" w:rsidRPr="00B11B9B" w:rsidRDefault="00BA344A" w:rsidP="00863700">
            <w:pPr>
              <w:pStyle w:val="ConsPlusNormal"/>
              <w:ind w:left="-108" w:firstLine="0"/>
              <w:rPr>
                <w:rFonts w:ascii="Times New Roman" w:hAnsi="Times New Roman" w:cs="Times New Roman"/>
                <w:sz w:val="28"/>
                <w:szCs w:val="28"/>
              </w:rPr>
            </w:pPr>
            <w:r w:rsidRPr="00B11B9B">
              <w:rPr>
                <w:rFonts w:ascii="Times New Roman" w:hAnsi="Times New Roman" w:cs="Times New Roman"/>
                <w:sz w:val="28"/>
                <w:szCs w:val="28"/>
              </w:rPr>
              <w:t xml:space="preserve">Председатель Думы </w:t>
            </w:r>
          </w:p>
          <w:p w:rsidR="00BA344A" w:rsidRDefault="00BA344A" w:rsidP="00863700">
            <w:pPr>
              <w:pStyle w:val="ConsPlusNormal"/>
              <w:ind w:left="-108" w:firstLine="0"/>
              <w:rPr>
                <w:rFonts w:ascii="Times New Roman" w:hAnsi="Times New Roman" w:cs="Times New Roman"/>
                <w:sz w:val="28"/>
                <w:szCs w:val="28"/>
              </w:rPr>
            </w:pPr>
            <w:r w:rsidRPr="00B11B9B">
              <w:rPr>
                <w:rFonts w:ascii="Times New Roman" w:hAnsi="Times New Roman" w:cs="Times New Roman"/>
                <w:sz w:val="28"/>
                <w:szCs w:val="28"/>
              </w:rPr>
              <w:t>Юсьвинского муниципального округа Пермского края</w:t>
            </w:r>
          </w:p>
          <w:p w:rsidR="00BA344A" w:rsidRPr="00B11B9B" w:rsidRDefault="00BA344A" w:rsidP="00863700">
            <w:pPr>
              <w:pStyle w:val="ConsPlusNormal"/>
              <w:tabs>
                <w:tab w:val="right" w:pos="4597"/>
              </w:tabs>
              <w:ind w:right="-108" w:firstLine="0"/>
              <w:jc w:val="both"/>
              <w:rPr>
                <w:rFonts w:ascii="Times New Roman" w:hAnsi="Times New Roman" w:cs="Times New Roman"/>
                <w:sz w:val="28"/>
                <w:szCs w:val="28"/>
              </w:rPr>
            </w:pPr>
            <w:r>
              <w:rPr>
                <w:rFonts w:ascii="Times New Roman" w:hAnsi="Times New Roman" w:cs="Times New Roman"/>
                <w:sz w:val="28"/>
                <w:szCs w:val="28"/>
              </w:rPr>
              <w:t xml:space="preserve">                                        О.И. Власова</w:t>
            </w:r>
            <w:r>
              <w:rPr>
                <w:rFonts w:ascii="Times New Roman" w:hAnsi="Times New Roman" w:cs="Times New Roman"/>
                <w:sz w:val="28"/>
                <w:szCs w:val="28"/>
              </w:rPr>
              <w:tab/>
            </w:r>
          </w:p>
        </w:tc>
        <w:tc>
          <w:tcPr>
            <w:tcW w:w="5103" w:type="dxa"/>
          </w:tcPr>
          <w:p w:rsidR="000E568F" w:rsidRDefault="000E568F" w:rsidP="00863700">
            <w:pPr>
              <w:pStyle w:val="ConsPlusNormal"/>
              <w:ind w:left="34" w:right="-142" w:hanging="34"/>
              <w:rPr>
                <w:rFonts w:ascii="Times New Roman" w:hAnsi="Times New Roman" w:cs="Times New Roman"/>
                <w:sz w:val="28"/>
                <w:szCs w:val="28"/>
              </w:rPr>
            </w:pPr>
          </w:p>
          <w:p w:rsidR="00BA344A" w:rsidRDefault="00BA344A" w:rsidP="00863700">
            <w:pPr>
              <w:pStyle w:val="ConsPlusNormal"/>
              <w:ind w:left="34" w:right="-142" w:hanging="34"/>
              <w:rPr>
                <w:rFonts w:ascii="Times New Roman" w:hAnsi="Times New Roman" w:cs="Times New Roman"/>
                <w:sz w:val="28"/>
                <w:szCs w:val="28"/>
              </w:rPr>
            </w:pPr>
            <w:r>
              <w:rPr>
                <w:rFonts w:ascii="Times New Roman" w:hAnsi="Times New Roman" w:cs="Times New Roman"/>
                <w:sz w:val="28"/>
                <w:szCs w:val="28"/>
              </w:rPr>
              <w:t>Г</w:t>
            </w:r>
            <w:r w:rsidRPr="00B11B9B">
              <w:rPr>
                <w:rFonts w:ascii="Times New Roman" w:hAnsi="Times New Roman" w:cs="Times New Roman"/>
                <w:sz w:val="28"/>
                <w:szCs w:val="28"/>
              </w:rPr>
              <w:t>лав</w:t>
            </w:r>
            <w:r>
              <w:rPr>
                <w:rFonts w:ascii="Times New Roman" w:hAnsi="Times New Roman" w:cs="Times New Roman"/>
                <w:sz w:val="28"/>
                <w:szCs w:val="28"/>
              </w:rPr>
              <w:t>а</w:t>
            </w:r>
            <w:r w:rsidRPr="00B11B9B">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w:t>
            </w:r>
            <w:r w:rsidRPr="00B11B9B">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B11B9B">
              <w:rPr>
                <w:rFonts w:ascii="Times New Roman" w:hAnsi="Times New Roman" w:cs="Times New Roman"/>
                <w:sz w:val="28"/>
                <w:szCs w:val="28"/>
              </w:rPr>
              <w:t>глав</w:t>
            </w:r>
            <w:r>
              <w:rPr>
                <w:rFonts w:ascii="Times New Roman" w:hAnsi="Times New Roman" w:cs="Times New Roman"/>
                <w:sz w:val="28"/>
                <w:szCs w:val="28"/>
              </w:rPr>
              <w:t>а</w:t>
            </w:r>
            <w:r w:rsidRPr="00B11B9B">
              <w:rPr>
                <w:rFonts w:ascii="Times New Roman" w:hAnsi="Times New Roman" w:cs="Times New Roman"/>
                <w:sz w:val="28"/>
                <w:szCs w:val="28"/>
              </w:rPr>
              <w:t xml:space="preserve"> администрации Юсьвинского муниципального округа Пермского края</w:t>
            </w:r>
          </w:p>
          <w:p w:rsidR="00BA344A" w:rsidRPr="00B11B9B" w:rsidRDefault="00BA344A" w:rsidP="00863700">
            <w:pPr>
              <w:pStyle w:val="ConsPlusNormal"/>
              <w:ind w:right="-108" w:firstLine="0"/>
              <w:rPr>
                <w:rFonts w:ascii="Times New Roman" w:hAnsi="Times New Roman" w:cs="Times New Roman"/>
                <w:sz w:val="28"/>
                <w:szCs w:val="28"/>
              </w:rPr>
            </w:pPr>
            <w:r>
              <w:rPr>
                <w:rFonts w:ascii="Times New Roman" w:hAnsi="Times New Roman" w:cs="Times New Roman"/>
                <w:sz w:val="28"/>
                <w:szCs w:val="28"/>
              </w:rPr>
              <w:t xml:space="preserve">                                              Н.Г. Никулин</w:t>
            </w:r>
          </w:p>
        </w:tc>
      </w:tr>
    </w:tbl>
    <w:p w:rsidR="009706A8" w:rsidRDefault="009706A8"/>
    <w:p w:rsidR="006A190B" w:rsidRDefault="006A190B"/>
    <w:p w:rsidR="006A190B" w:rsidRPr="006A190B" w:rsidRDefault="006A190B" w:rsidP="006A190B">
      <w:pPr>
        <w:pStyle w:val="ConsPlusTitle"/>
        <w:widowControl/>
        <w:ind w:left="5670"/>
        <w:jc w:val="center"/>
        <w:rPr>
          <w:rFonts w:ascii="Times New Roman" w:hAnsi="Times New Roman" w:cs="Times New Roman"/>
          <w:b w:val="0"/>
          <w:kern w:val="2"/>
          <w:sz w:val="24"/>
          <w:szCs w:val="24"/>
        </w:rPr>
      </w:pPr>
      <w:r w:rsidRPr="006A190B">
        <w:rPr>
          <w:rFonts w:ascii="Times New Roman" w:hAnsi="Times New Roman" w:cs="Times New Roman"/>
          <w:b w:val="0"/>
          <w:kern w:val="2"/>
          <w:sz w:val="24"/>
          <w:szCs w:val="24"/>
        </w:rPr>
        <w:lastRenderedPageBreak/>
        <w:t>Приложение</w:t>
      </w:r>
    </w:p>
    <w:p w:rsidR="006A190B" w:rsidRDefault="006A190B" w:rsidP="006A190B">
      <w:pPr>
        <w:pStyle w:val="ConsPlusTitle"/>
        <w:widowControl/>
        <w:ind w:left="5670"/>
        <w:jc w:val="center"/>
        <w:rPr>
          <w:rFonts w:ascii="Times New Roman" w:hAnsi="Times New Roman" w:cs="Times New Roman"/>
          <w:b w:val="0"/>
          <w:kern w:val="2"/>
          <w:sz w:val="24"/>
          <w:szCs w:val="24"/>
        </w:rPr>
      </w:pPr>
      <w:r w:rsidRPr="006A190B">
        <w:rPr>
          <w:rFonts w:ascii="Times New Roman" w:hAnsi="Times New Roman" w:cs="Times New Roman"/>
          <w:b w:val="0"/>
          <w:kern w:val="2"/>
          <w:sz w:val="24"/>
          <w:szCs w:val="24"/>
        </w:rPr>
        <w:t>к решению Думы Юсьвинского муниципального округа</w:t>
      </w:r>
    </w:p>
    <w:p w:rsidR="006A190B" w:rsidRPr="006A190B" w:rsidRDefault="006A190B" w:rsidP="006A190B">
      <w:pPr>
        <w:pStyle w:val="ConsPlusTitle"/>
        <w:widowControl/>
        <w:ind w:left="5670"/>
        <w:jc w:val="center"/>
        <w:rPr>
          <w:rFonts w:ascii="Times New Roman" w:hAnsi="Times New Roman" w:cs="Times New Roman"/>
          <w:b w:val="0"/>
          <w:kern w:val="2"/>
          <w:sz w:val="24"/>
          <w:szCs w:val="24"/>
        </w:rPr>
      </w:pPr>
      <w:r w:rsidRPr="006A190B">
        <w:rPr>
          <w:rFonts w:ascii="Times New Roman" w:hAnsi="Times New Roman" w:cs="Times New Roman"/>
          <w:b w:val="0"/>
          <w:kern w:val="2"/>
          <w:sz w:val="24"/>
          <w:szCs w:val="24"/>
        </w:rPr>
        <w:t xml:space="preserve"> Пермского края</w:t>
      </w:r>
    </w:p>
    <w:p w:rsidR="006A190B" w:rsidRPr="006A190B" w:rsidRDefault="006A190B" w:rsidP="006A190B">
      <w:pPr>
        <w:pStyle w:val="ConsPlusTitle"/>
        <w:widowControl/>
        <w:ind w:left="5670"/>
        <w:jc w:val="center"/>
        <w:rPr>
          <w:rFonts w:ascii="Times New Roman" w:hAnsi="Times New Roman" w:cs="Times New Roman"/>
          <w:b w:val="0"/>
          <w:kern w:val="2"/>
          <w:sz w:val="24"/>
          <w:szCs w:val="24"/>
        </w:rPr>
      </w:pPr>
      <w:r w:rsidRPr="006A190B">
        <w:rPr>
          <w:rFonts w:ascii="Times New Roman" w:hAnsi="Times New Roman" w:cs="Times New Roman"/>
          <w:b w:val="0"/>
          <w:kern w:val="2"/>
          <w:sz w:val="24"/>
          <w:szCs w:val="24"/>
        </w:rPr>
        <w:t xml:space="preserve"> от __.__.2025 №__</w:t>
      </w:r>
    </w:p>
    <w:p w:rsidR="006A190B" w:rsidRDefault="006A190B" w:rsidP="006A190B">
      <w:pPr>
        <w:pStyle w:val="ConsPlusTitle"/>
        <w:widowControl/>
        <w:jc w:val="center"/>
        <w:rPr>
          <w:rFonts w:ascii="Times New Roman" w:hAnsi="Times New Roman"/>
          <w:sz w:val="28"/>
          <w:szCs w:val="28"/>
        </w:rPr>
      </w:pPr>
      <w:r w:rsidRPr="00B4597D">
        <w:rPr>
          <w:rFonts w:ascii="Times New Roman" w:hAnsi="Times New Roman"/>
          <w:noProof/>
          <w:sz w:val="28"/>
          <w:szCs w:val="28"/>
          <w:lang w:eastAsia="ru-RU"/>
        </w:rPr>
        <w:drawing>
          <wp:inline distT="0" distB="0" distL="0" distR="0" wp14:anchorId="042303C2" wp14:editId="4E53C92C">
            <wp:extent cx="419100" cy="638175"/>
            <wp:effectExtent l="19050" t="0" r="0" b="0"/>
            <wp:docPr id="1" name="Рисунок 3" descr="герб юсьва 2021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юсьва 2021 4"/>
                    <pic:cNvPicPr>
                      <a:picLocks noChangeAspect="1" noChangeArrowheads="1"/>
                    </pic:cNvPicPr>
                  </pic:nvPicPr>
                  <pic:blipFill>
                    <a:blip r:embed="rId7" cstate="print"/>
                    <a:srcRect/>
                    <a:stretch>
                      <a:fillRect/>
                    </a:stretch>
                  </pic:blipFill>
                  <pic:spPr bwMode="auto">
                    <a:xfrm>
                      <a:off x="0" y="0"/>
                      <a:ext cx="419100" cy="638175"/>
                    </a:xfrm>
                    <a:prstGeom prst="rect">
                      <a:avLst/>
                    </a:prstGeom>
                    <a:noFill/>
                    <a:ln w="9525">
                      <a:noFill/>
                      <a:miter lim="800000"/>
                      <a:headEnd/>
                      <a:tailEnd/>
                    </a:ln>
                  </pic:spPr>
                </pic:pic>
              </a:graphicData>
            </a:graphic>
          </wp:inline>
        </w:drawing>
      </w:r>
    </w:p>
    <w:p w:rsidR="006A190B" w:rsidRDefault="006A190B" w:rsidP="006A190B">
      <w:pPr>
        <w:pStyle w:val="ConsPlusTitle"/>
        <w:widowControl/>
        <w:jc w:val="center"/>
        <w:rPr>
          <w:rFonts w:ascii="Times New Roman" w:hAnsi="Times New Roman"/>
          <w:sz w:val="28"/>
          <w:szCs w:val="28"/>
        </w:rPr>
      </w:pPr>
      <w:r>
        <w:rPr>
          <w:rFonts w:ascii="Times New Roman" w:hAnsi="Times New Roman"/>
          <w:sz w:val="28"/>
          <w:szCs w:val="28"/>
        </w:rPr>
        <w:t>ДУМА</w:t>
      </w:r>
    </w:p>
    <w:p w:rsidR="006A190B" w:rsidRDefault="006A190B" w:rsidP="006A190B">
      <w:pPr>
        <w:pStyle w:val="ConsPlusTitle"/>
        <w:widowControl/>
        <w:jc w:val="center"/>
        <w:rPr>
          <w:rFonts w:ascii="Times New Roman" w:hAnsi="Times New Roman"/>
          <w:sz w:val="28"/>
          <w:szCs w:val="28"/>
        </w:rPr>
      </w:pPr>
      <w:r>
        <w:rPr>
          <w:rFonts w:ascii="Times New Roman" w:hAnsi="Times New Roman"/>
          <w:sz w:val="28"/>
          <w:szCs w:val="28"/>
        </w:rPr>
        <w:t>ЮСЬВИНСКОГО МУНИЦИПАЛЬНОГО ОКРУГА</w:t>
      </w:r>
    </w:p>
    <w:p w:rsidR="006A190B" w:rsidRDefault="006A190B" w:rsidP="006A190B">
      <w:pPr>
        <w:pStyle w:val="ConsPlusTitle"/>
        <w:widowControl/>
        <w:jc w:val="center"/>
        <w:rPr>
          <w:rFonts w:ascii="Times New Roman" w:hAnsi="Times New Roman"/>
          <w:sz w:val="28"/>
          <w:szCs w:val="28"/>
        </w:rPr>
      </w:pPr>
      <w:r>
        <w:rPr>
          <w:rFonts w:ascii="Times New Roman" w:hAnsi="Times New Roman"/>
          <w:sz w:val="28"/>
          <w:szCs w:val="28"/>
        </w:rPr>
        <w:t xml:space="preserve"> ПЕРМСКОГО КРАЯ</w:t>
      </w:r>
    </w:p>
    <w:p w:rsidR="006A190B" w:rsidRPr="0022595A" w:rsidRDefault="006A190B" w:rsidP="006A190B">
      <w:pPr>
        <w:jc w:val="center"/>
        <w:rPr>
          <w:b/>
        </w:rPr>
      </w:pPr>
    </w:p>
    <w:p w:rsidR="006A190B" w:rsidRDefault="006A190B" w:rsidP="006A190B">
      <w:pPr>
        <w:jc w:val="center"/>
        <w:rPr>
          <w:b/>
        </w:rPr>
      </w:pPr>
      <w:r w:rsidRPr="0022595A">
        <w:rPr>
          <w:b/>
        </w:rPr>
        <w:t xml:space="preserve">РЕШЕНИЕ </w:t>
      </w:r>
    </w:p>
    <w:p w:rsidR="006A190B" w:rsidRPr="007D322A" w:rsidRDefault="006A190B" w:rsidP="006A190B">
      <w:pPr>
        <w:jc w:val="center"/>
      </w:pPr>
    </w:p>
    <w:p w:rsidR="006A190B" w:rsidRPr="00696374" w:rsidRDefault="006A190B" w:rsidP="006A190B">
      <w:pPr>
        <w:jc w:val="both"/>
        <w:rPr>
          <w:sz w:val="28"/>
          <w:szCs w:val="28"/>
        </w:rPr>
      </w:pPr>
      <w:r w:rsidRPr="00696374">
        <w:rPr>
          <w:sz w:val="28"/>
          <w:szCs w:val="28"/>
        </w:rPr>
        <w:t>__.__.</w:t>
      </w:r>
      <w:r>
        <w:rPr>
          <w:sz w:val="28"/>
          <w:szCs w:val="28"/>
        </w:rPr>
        <w:t xml:space="preserve">2025                                                                                                       </w:t>
      </w:r>
      <w:r w:rsidRPr="00696374">
        <w:rPr>
          <w:sz w:val="28"/>
          <w:szCs w:val="28"/>
        </w:rPr>
        <w:t>№___</w:t>
      </w:r>
    </w:p>
    <w:p w:rsidR="006A190B" w:rsidRPr="00696374" w:rsidRDefault="006A190B" w:rsidP="006A190B">
      <w:pPr>
        <w:jc w:val="both"/>
        <w:rPr>
          <w:b/>
          <w:sz w:val="28"/>
          <w:szCs w:val="28"/>
        </w:rPr>
      </w:pPr>
    </w:p>
    <w:p w:rsidR="006A190B" w:rsidRDefault="006A190B" w:rsidP="006A190B">
      <w:pPr>
        <w:ind w:right="4676"/>
        <w:jc w:val="both"/>
        <w:rPr>
          <w:bCs/>
          <w:sz w:val="28"/>
          <w:szCs w:val="28"/>
        </w:rPr>
      </w:pPr>
      <w:r>
        <w:rPr>
          <w:bCs/>
          <w:sz w:val="28"/>
          <w:szCs w:val="28"/>
        </w:rPr>
        <w:t>О внесении изменений в П</w:t>
      </w:r>
      <w:r w:rsidRPr="00370EF5">
        <w:rPr>
          <w:bCs/>
          <w:sz w:val="28"/>
          <w:szCs w:val="28"/>
        </w:rPr>
        <w:t>равил</w:t>
      </w:r>
      <w:r>
        <w:rPr>
          <w:bCs/>
          <w:sz w:val="28"/>
          <w:szCs w:val="28"/>
        </w:rPr>
        <w:t xml:space="preserve">а </w:t>
      </w:r>
      <w:r w:rsidRPr="00370EF5">
        <w:rPr>
          <w:bCs/>
          <w:sz w:val="28"/>
          <w:szCs w:val="28"/>
        </w:rPr>
        <w:t xml:space="preserve">благоустройства территории </w:t>
      </w:r>
      <w:r>
        <w:rPr>
          <w:bCs/>
          <w:sz w:val="28"/>
          <w:szCs w:val="28"/>
        </w:rPr>
        <w:t>Юсьвинского муниципального округа Пермского края</w:t>
      </w:r>
    </w:p>
    <w:p w:rsidR="006A190B" w:rsidRPr="00696374" w:rsidRDefault="006A190B" w:rsidP="006A190B">
      <w:pPr>
        <w:ind w:right="4818"/>
        <w:jc w:val="both"/>
        <w:rPr>
          <w:sz w:val="28"/>
          <w:szCs w:val="28"/>
        </w:rPr>
      </w:pPr>
    </w:p>
    <w:p w:rsidR="006A190B" w:rsidRPr="00696374" w:rsidRDefault="006A190B" w:rsidP="006A190B">
      <w:pPr>
        <w:ind w:firstLine="709"/>
        <w:jc w:val="both"/>
        <w:rPr>
          <w:sz w:val="28"/>
          <w:szCs w:val="28"/>
        </w:rPr>
      </w:pPr>
      <w:r w:rsidRPr="00696374">
        <w:rPr>
          <w:sz w:val="28"/>
          <w:szCs w:val="28"/>
        </w:rPr>
        <w:t xml:space="preserve">В соответствии с </w:t>
      </w:r>
      <w:r w:rsidRPr="0000394B">
        <w:rPr>
          <w:sz w:val="28"/>
          <w:szCs w:val="28"/>
        </w:rPr>
        <w:t xml:space="preserve">Федеральным законом от 06.10.2003 № 131-ФЗ </w:t>
      </w:r>
      <w:r>
        <w:rPr>
          <w:sz w:val="28"/>
          <w:szCs w:val="28"/>
        </w:rPr>
        <w:t xml:space="preserve">                   </w:t>
      </w:r>
      <w:r w:rsidRPr="0000394B">
        <w:rPr>
          <w:sz w:val="28"/>
          <w:szCs w:val="28"/>
        </w:rPr>
        <w:t>«Об общих принципах организации местного самоуправления в Российской Федерации»,</w:t>
      </w:r>
      <w:r w:rsidRPr="00696374">
        <w:rPr>
          <w:sz w:val="28"/>
          <w:szCs w:val="28"/>
        </w:rPr>
        <w:t xml:space="preserve"> </w:t>
      </w:r>
      <w:r>
        <w:rPr>
          <w:sz w:val="28"/>
          <w:szCs w:val="28"/>
        </w:rPr>
        <w:t>Дума</w:t>
      </w:r>
      <w:r w:rsidRPr="00696374">
        <w:rPr>
          <w:sz w:val="28"/>
          <w:szCs w:val="28"/>
        </w:rPr>
        <w:t xml:space="preserve"> Юсьвинского муниципального </w:t>
      </w:r>
      <w:r>
        <w:rPr>
          <w:sz w:val="28"/>
          <w:szCs w:val="28"/>
        </w:rPr>
        <w:t xml:space="preserve">округа Пермского края </w:t>
      </w:r>
      <w:r w:rsidRPr="00696374">
        <w:rPr>
          <w:sz w:val="28"/>
          <w:szCs w:val="28"/>
        </w:rPr>
        <w:t>РЕШАЕТ:</w:t>
      </w:r>
    </w:p>
    <w:p w:rsidR="006A190B" w:rsidRPr="00696374" w:rsidRDefault="006A190B" w:rsidP="006A190B">
      <w:pPr>
        <w:ind w:firstLine="792"/>
        <w:jc w:val="both"/>
        <w:rPr>
          <w:sz w:val="28"/>
          <w:szCs w:val="28"/>
        </w:rPr>
      </w:pPr>
    </w:p>
    <w:p w:rsidR="006A190B" w:rsidRDefault="006A190B" w:rsidP="006A190B">
      <w:pPr>
        <w:pStyle w:val="a3"/>
        <w:numPr>
          <w:ilvl w:val="0"/>
          <w:numId w:val="3"/>
        </w:numPr>
        <w:ind w:left="0" w:firstLine="709"/>
        <w:jc w:val="both"/>
        <w:rPr>
          <w:sz w:val="28"/>
          <w:szCs w:val="28"/>
        </w:rPr>
      </w:pPr>
      <w:r w:rsidRPr="00A12538">
        <w:rPr>
          <w:sz w:val="28"/>
          <w:szCs w:val="28"/>
        </w:rPr>
        <w:t xml:space="preserve">Внести в </w:t>
      </w:r>
      <w:hyperlink r:id="rId8" w:history="1">
        <w:r w:rsidRPr="00A12538">
          <w:rPr>
            <w:sz w:val="28"/>
            <w:szCs w:val="28"/>
          </w:rPr>
          <w:t>Правила</w:t>
        </w:r>
      </w:hyperlink>
      <w:r w:rsidRPr="00A12538">
        <w:rPr>
          <w:sz w:val="28"/>
          <w:szCs w:val="28"/>
        </w:rPr>
        <w:t xml:space="preserve"> благоустройства территории Юсьвинского муниципального округа Пермского края, утвержденные решением Думы Юсьвинского муниципального округа Пермского края от 19.03.2020 г. № 150</w:t>
      </w:r>
      <w:r>
        <w:rPr>
          <w:sz w:val="28"/>
          <w:szCs w:val="28"/>
        </w:rPr>
        <w:t>,</w:t>
      </w:r>
      <w:r w:rsidRPr="00A12538">
        <w:rPr>
          <w:sz w:val="28"/>
          <w:szCs w:val="28"/>
        </w:rPr>
        <w:t xml:space="preserve"> следующие изменения:</w:t>
      </w:r>
    </w:p>
    <w:p w:rsidR="006A190B" w:rsidRDefault="006A190B" w:rsidP="006A190B">
      <w:pPr>
        <w:pStyle w:val="a3"/>
        <w:numPr>
          <w:ilvl w:val="1"/>
          <w:numId w:val="3"/>
        </w:numPr>
        <w:ind w:hanging="371"/>
        <w:jc w:val="both"/>
        <w:rPr>
          <w:sz w:val="28"/>
          <w:szCs w:val="28"/>
        </w:rPr>
      </w:pPr>
      <w:r>
        <w:rPr>
          <w:sz w:val="28"/>
          <w:szCs w:val="28"/>
        </w:rPr>
        <w:t xml:space="preserve">подраздел 3.2 раздела </w:t>
      </w:r>
      <w:r>
        <w:rPr>
          <w:sz w:val="28"/>
          <w:szCs w:val="28"/>
          <w:lang w:val="en-US"/>
        </w:rPr>
        <w:t>III</w:t>
      </w:r>
      <w:r>
        <w:rPr>
          <w:sz w:val="28"/>
          <w:szCs w:val="28"/>
        </w:rPr>
        <w:t xml:space="preserve"> изложить в новой редакции:</w:t>
      </w:r>
    </w:p>
    <w:p w:rsidR="006A190B" w:rsidRDefault="006A190B" w:rsidP="006A190B">
      <w:pPr>
        <w:pStyle w:val="a3"/>
        <w:ind w:left="0" w:firstLine="709"/>
        <w:jc w:val="both"/>
        <w:rPr>
          <w:sz w:val="28"/>
          <w:szCs w:val="28"/>
        </w:rPr>
      </w:pPr>
      <w:r>
        <w:rPr>
          <w:sz w:val="28"/>
          <w:szCs w:val="28"/>
        </w:rPr>
        <w:t>«3.2. Санитарное содержание территории муниципального округа</w:t>
      </w:r>
    </w:p>
    <w:p w:rsidR="006A190B" w:rsidRPr="002337F3" w:rsidRDefault="006A190B" w:rsidP="006A190B">
      <w:pPr>
        <w:pStyle w:val="a3"/>
        <w:ind w:left="0" w:firstLine="709"/>
        <w:jc w:val="both"/>
        <w:rPr>
          <w:sz w:val="28"/>
          <w:szCs w:val="28"/>
        </w:rPr>
      </w:pPr>
      <w:r>
        <w:rPr>
          <w:sz w:val="28"/>
          <w:szCs w:val="28"/>
        </w:rPr>
        <w:t>3.2.1.</w:t>
      </w:r>
      <w:r w:rsidRPr="002337F3">
        <w:rPr>
          <w:sz w:val="28"/>
          <w:szCs w:val="28"/>
        </w:rPr>
        <w:t xml:space="preserve"> Порядок, нормы и требования раздела не распространяются на отходы производства (остатки сырья, материалы, полуфабрикаты), которые используются владельцами в хозяйственных целях непосредственно в самой организации, а также радиоактивные, чрезвычайно опасные, </w:t>
      </w:r>
      <w:proofErr w:type="spellStart"/>
      <w:r w:rsidRPr="002337F3">
        <w:rPr>
          <w:sz w:val="28"/>
          <w:szCs w:val="28"/>
        </w:rPr>
        <w:t>высокоопасные</w:t>
      </w:r>
      <w:proofErr w:type="spellEnd"/>
      <w:r w:rsidRPr="002337F3">
        <w:rPr>
          <w:sz w:val="28"/>
          <w:szCs w:val="28"/>
        </w:rPr>
        <w:t xml:space="preserve"> и биологические отходы.</w:t>
      </w:r>
      <w:r w:rsidRPr="003C7AA2">
        <w:rPr>
          <w:sz w:val="28"/>
          <w:szCs w:val="28"/>
        </w:rPr>
        <w:t xml:space="preserve"> Порядок обращения с медицинскими отходами лечебных учреждений определяется в соответствии с </w:t>
      </w:r>
      <w:hyperlink r:id="rId9">
        <w:r w:rsidRPr="003C7AA2">
          <w:rPr>
            <w:sz w:val="28"/>
            <w:szCs w:val="28"/>
          </w:rPr>
          <w:t>СанПиН 2.1.3684-21</w:t>
        </w:r>
      </w:hyperlink>
      <w:r w:rsidRPr="003C7AA2">
        <w:rPr>
          <w:sz w:val="28"/>
          <w:szCs w:val="28"/>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6A190B" w:rsidRDefault="006A190B" w:rsidP="006A190B">
      <w:pPr>
        <w:pStyle w:val="a3"/>
        <w:ind w:left="0" w:firstLine="709"/>
        <w:jc w:val="both"/>
        <w:rPr>
          <w:sz w:val="28"/>
          <w:szCs w:val="28"/>
        </w:rPr>
      </w:pPr>
      <w:r>
        <w:rPr>
          <w:sz w:val="28"/>
          <w:szCs w:val="28"/>
        </w:rPr>
        <w:t>3.2.2</w:t>
      </w:r>
      <w:r w:rsidRPr="002337F3">
        <w:rPr>
          <w:sz w:val="28"/>
          <w:szCs w:val="28"/>
        </w:rPr>
        <w:t>. Территория муниципального округа подлежит регулярной очистке от отходов в соответствии с действующими санитарно-эпидемиологическими требованиями и санитарными правилами содержания территорий муниципальных образований.</w:t>
      </w:r>
    </w:p>
    <w:p w:rsidR="006A190B" w:rsidRPr="001E0DF4" w:rsidRDefault="006A190B" w:rsidP="006A190B">
      <w:pPr>
        <w:pStyle w:val="a3"/>
        <w:ind w:left="0" w:firstLine="709"/>
        <w:jc w:val="both"/>
        <w:rPr>
          <w:sz w:val="28"/>
          <w:szCs w:val="28"/>
        </w:rPr>
      </w:pPr>
      <w:r>
        <w:rPr>
          <w:sz w:val="28"/>
          <w:szCs w:val="28"/>
        </w:rPr>
        <w:lastRenderedPageBreak/>
        <w:t>3.2.3. С</w:t>
      </w:r>
      <w:r w:rsidRPr="001E0DF4">
        <w:rPr>
          <w:sz w:val="28"/>
          <w:szCs w:val="28"/>
        </w:rPr>
        <w:t xml:space="preserve">бор, транспортирование, обработку, утилизацию, обезвреживание, захоронение </w:t>
      </w:r>
      <w:r>
        <w:rPr>
          <w:sz w:val="28"/>
          <w:szCs w:val="28"/>
        </w:rPr>
        <w:t xml:space="preserve">твердых коммунальных отходов (далее </w:t>
      </w:r>
      <w:proofErr w:type="gramStart"/>
      <w:r>
        <w:rPr>
          <w:sz w:val="28"/>
          <w:szCs w:val="28"/>
        </w:rPr>
        <w:t>-Т</w:t>
      </w:r>
      <w:proofErr w:type="gramEnd"/>
      <w:r>
        <w:rPr>
          <w:sz w:val="28"/>
          <w:szCs w:val="28"/>
        </w:rPr>
        <w:t>КО)</w:t>
      </w:r>
      <w:r w:rsidRPr="001E0DF4">
        <w:rPr>
          <w:sz w:val="28"/>
          <w:szCs w:val="28"/>
        </w:rPr>
        <w:t xml:space="preserve"> самостоятельно или с привлечением операторов по обращению с ТКО осуществляет региональный оператор в соответствии с региональной программой в области обращения с отходами, в том числе с ТКО, и территориальной схемой обращения с отходами;</w:t>
      </w:r>
    </w:p>
    <w:p w:rsidR="006A190B" w:rsidRPr="001E0DF4" w:rsidRDefault="006A190B" w:rsidP="006A190B">
      <w:pPr>
        <w:pStyle w:val="a3"/>
        <w:ind w:left="0" w:firstLine="709"/>
        <w:jc w:val="both"/>
        <w:rPr>
          <w:sz w:val="28"/>
          <w:szCs w:val="28"/>
        </w:rPr>
      </w:pPr>
      <w:r>
        <w:rPr>
          <w:sz w:val="28"/>
          <w:szCs w:val="28"/>
        </w:rPr>
        <w:t>3.2.4. П</w:t>
      </w:r>
      <w:r w:rsidRPr="001E0DF4">
        <w:rPr>
          <w:sz w:val="28"/>
          <w:szCs w:val="28"/>
        </w:rPr>
        <w:t xml:space="preserve">роизводители отходов - физические лица, </w:t>
      </w:r>
      <w:r>
        <w:rPr>
          <w:sz w:val="28"/>
          <w:szCs w:val="28"/>
        </w:rPr>
        <w:t xml:space="preserve">юридические лица, </w:t>
      </w:r>
      <w:r w:rsidRPr="001E0DF4">
        <w:rPr>
          <w:sz w:val="28"/>
          <w:szCs w:val="28"/>
        </w:rPr>
        <w:t>независимо от форм собственности</w:t>
      </w:r>
      <w:r>
        <w:rPr>
          <w:sz w:val="28"/>
          <w:szCs w:val="28"/>
        </w:rPr>
        <w:t>,</w:t>
      </w:r>
      <w:r w:rsidRPr="001E0DF4">
        <w:rPr>
          <w:sz w:val="28"/>
          <w:szCs w:val="28"/>
        </w:rPr>
        <w:t xml:space="preserve">  находящиеся на территории муниципального округа, обязаны заключить договор на оказание коммунальной услуги по обращению с ТКО с региональным оператором;</w:t>
      </w:r>
    </w:p>
    <w:p w:rsidR="006A190B" w:rsidRPr="001E0DF4" w:rsidRDefault="006A190B" w:rsidP="006A190B">
      <w:pPr>
        <w:pStyle w:val="a3"/>
        <w:ind w:left="0" w:firstLine="709"/>
        <w:jc w:val="both"/>
        <w:rPr>
          <w:sz w:val="28"/>
          <w:szCs w:val="28"/>
        </w:rPr>
      </w:pPr>
      <w:r>
        <w:rPr>
          <w:sz w:val="28"/>
          <w:szCs w:val="28"/>
        </w:rPr>
        <w:t>3.2.5. В</w:t>
      </w:r>
      <w:r w:rsidRPr="001E0DF4">
        <w:rPr>
          <w:sz w:val="28"/>
          <w:szCs w:val="28"/>
        </w:rPr>
        <w:t>ладельцы объектов, расположенных на территории муниципального округа, обязаны обеспечить в установленном порядке вывоз отходов, в том числе ТКО и КГО, жидких отходов, образующихся в результате функционирования объектов;</w:t>
      </w:r>
    </w:p>
    <w:p w:rsidR="006A190B" w:rsidRPr="002337F3" w:rsidRDefault="006A190B" w:rsidP="006A190B">
      <w:pPr>
        <w:pStyle w:val="a3"/>
        <w:ind w:left="0" w:firstLine="709"/>
        <w:jc w:val="both"/>
        <w:rPr>
          <w:sz w:val="28"/>
          <w:szCs w:val="28"/>
        </w:rPr>
      </w:pPr>
      <w:r>
        <w:rPr>
          <w:sz w:val="28"/>
          <w:szCs w:val="28"/>
        </w:rPr>
        <w:t>3.2.6</w:t>
      </w:r>
      <w:r w:rsidRPr="002337F3">
        <w:rPr>
          <w:sz w:val="28"/>
          <w:szCs w:val="28"/>
        </w:rPr>
        <w:t>. На территории муниципального округа запрещается:</w:t>
      </w:r>
    </w:p>
    <w:p w:rsidR="006A190B" w:rsidRPr="002337F3" w:rsidRDefault="006A190B" w:rsidP="006A190B">
      <w:pPr>
        <w:pStyle w:val="a3"/>
        <w:ind w:left="0" w:firstLine="709"/>
        <w:jc w:val="both"/>
        <w:rPr>
          <w:sz w:val="28"/>
          <w:szCs w:val="28"/>
        </w:rPr>
      </w:pPr>
      <w:r>
        <w:rPr>
          <w:sz w:val="28"/>
          <w:szCs w:val="28"/>
        </w:rPr>
        <w:t>3.2.6.1</w:t>
      </w:r>
      <w:r w:rsidRPr="002337F3">
        <w:rPr>
          <w:sz w:val="28"/>
          <w:szCs w:val="28"/>
        </w:rPr>
        <w:t>. накапливать и размещать отходы производства и потребления, снег, грунт, строительные отходы, ветки, обрезки деревьев и прочие виды отходов в несанкционированных местах;</w:t>
      </w:r>
    </w:p>
    <w:p w:rsidR="006A190B" w:rsidRPr="002337F3" w:rsidRDefault="006A190B" w:rsidP="006A190B">
      <w:pPr>
        <w:pStyle w:val="a3"/>
        <w:ind w:left="0" w:firstLine="709"/>
        <w:jc w:val="both"/>
        <w:rPr>
          <w:sz w:val="28"/>
          <w:szCs w:val="28"/>
        </w:rPr>
      </w:pPr>
      <w:r>
        <w:rPr>
          <w:sz w:val="28"/>
          <w:szCs w:val="28"/>
        </w:rPr>
        <w:t>3.2.6.2</w:t>
      </w:r>
      <w:r w:rsidRPr="002337F3">
        <w:rPr>
          <w:sz w:val="28"/>
          <w:szCs w:val="28"/>
        </w:rPr>
        <w:t>. сжигать отходы как внутри контейнеров, так и на территории контейнерной площадки, местах установки контейнеров, вокруг них, во всех других местах, не оборудованных для этих целей;</w:t>
      </w:r>
    </w:p>
    <w:p w:rsidR="006A190B" w:rsidRPr="002337F3" w:rsidRDefault="006A190B" w:rsidP="006A190B">
      <w:pPr>
        <w:pStyle w:val="a3"/>
        <w:ind w:left="0" w:firstLine="709"/>
        <w:jc w:val="both"/>
        <w:rPr>
          <w:sz w:val="28"/>
          <w:szCs w:val="28"/>
        </w:rPr>
      </w:pPr>
      <w:r>
        <w:rPr>
          <w:sz w:val="28"/>
          <w:szCs w:val="28"/>
        </w:rPr>
        <w:t>3.2.6.3.</w:t>
      </w:r>
      <w:r w:rsidRPr="002337F3">
        <w:rPr>
          <w:sz w:val="28"/>
          <w:szCs w:val="28"/>
        </w:rPr>
        <w:t xml:space="preserve"> </w:t>
      </w:r>
      <w:proofErr w:type="gramStart"/>
      <w:r w:rsidRPr="002337F3">
        <w:rPr>
          <w:sz w:val="28"/>
          <w:szCs w:val="28"/>
        </w:rPr>
        <w:t>захламлять</w:t>
      </w:r>
      <w:proofErr w:type="gramEnd"/>
      <w:r w:rsidRPr="002337F3">
        <w:rPr>
          <w:sz w:val="28"/>
          <w:szCs w:val="28"/>
        </w:rPr>
        <w:t xml:space="preserve"> и загрязнять водные объекты и их прибрежные зоны;</w:t>
      </w:r>
    </w:p>
    <w:p w:rsidR="006A190B" w:rsidRPr="002337F3" w:rsidRDefault="006A190B" w:rsidP="006A190B">
      <w:pPr>
        <w:pStyle w:val="a3"/>
        <w:ind w:left="0" w:firstLine="709"/>
        <w:jc w:val="both"/>
        <w:rPr>
          <w:sz w:val="28"/>
          <w:szCs w:val="28"/>
        </w:rPr>
      </w:pPr>
      <w:r>
        <w:rPr>
          <w:sz w:val="28"/>
          <w:szCs w:val="28"/>
        </w:rPr>
        <w:t>3.2.6.4</w:t>
      </w:r>
      <w:r w:rsidRPr="002337F3">
        <w:rPr>
          <w:sz w:val="28"/>
          <w:szCs w:val="28"/>
        </w:rPr>
        <w:t>. использовать специализированный транспорт, предназначенный для вывоза отходов, не по прямому назначению;</w:t>
      </w:r>
    </w:p>
    <w:p w:rsidR="006A190B" w:rsidRPr="002337F3" w:rsidRDefault="006A190B" w:rsidP="006A190B">
      <w:pPr>
        <w:pStyle w:val="a3"/>
        <w:ind w:left="0" w:firstLine="709"/>
        <w:jc w:val="both"/>
        <w:rPr>
          <w:sz w:val="28"/>
          <w:szCs w:val="28"/>
        </w:rPr>
      </w:pPr>
      <w:r>
        <w:rPr>
          <w:sz w:val="28"/>
          <w:szCs w:val="28"/>
        </w:rPr>
        <w:t>3.2.6.5</w:t>
      </w:r>
      <w:r w:rsidRPr="002337F3">
        <w:rPr>
          <w:sz w:val="28"/>
          <w:szCs w:val="28"/>
        </w:rPr>
        <w:t xml:space="preserve">. складировать тару, промышленные, </w:t>
      </w:r>
      <w:r>
        <w:rPr>
          <w:sz w:val="28"/>
          <w:szCs w:val="28"/>
        </w:rPr>
        <w:t>ТКО</w:t>
      </w:r>
      <w:r w:rsidRPr="002337F3">
        <w:rPr>
          <w:sz w:val="28"/>
          <w:szCs w:val="28"/>
        </w:rPr>
        <w:t xml:space="preserve"> на местах (площадках) накопления ТКО без заключения соответствующего договора на вывоз ТКО с региональным оператором по обращению с ТКО на территории Пермского края;</w:t>
      </w:r>
    </w:p>
    <w:p w:rsidR="006A190B" w:rsidRPr="002337F3" w:rsidRDefault="006A190B" w:rsidP="006A190B">
      <w:pPr>
        <w:pStyle w:val="a3"/>
        <w:ind w:left="0" w:firstLine="709"/>
        <w:jc w:val="both"/>
        <w:rPr>
          <w:sz w:val="28"/>
          <w:szCs w:val="28"/>
        </w:rPr>
      </w:pPr>
      <w:proofErr w:type="gramStart"/>
      <w:r>
        <w:rPr>
          <w:sz w:val="28"/>
          <w:szCs w:val="28"/>
        </w:rPr>
        <w:t>3.2.6</w:t>
      </w:r>
      <w:r w:rsidRPr="002337F3">
        <w:rPr>
          <w:sz w:val="28"/>
          <w:szCs w:val="28"/>
        </w:rPr>
        <w:t>.6. складировать на местах (площадках) накопления ТКО,</w:t>
      </w:r>
      <w:r>
        <w:rPr>
          <w:sz w:val="28"/>
          <w:szCs w:val="28"/>
        </w:rPr>
        <w:t xml:space="preserve"> в том числе в контейнеры</w:t>
      </w:r>
      <w:r w:rsidRPr="002337F3">
        <w:rPr>
          <w:sz w:val="28"/>
          <w:szCs w:val="28"/>
        </w:rPr>
        <w:t xml:space="preserve"> горящие, раскаленные или горячие отходы, снег и лед, строительный мусор, ветки и обрезки деревьев, уличный смет, ртутьсодержащие, радиоактивные, биологические и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w:t>
      </w:r>
      <w:proofErr w:type="gramEnd"/>
      <w:r w:rsidRPr="002337F3">
        <w:rPr>
          <w:sz w:val="28"/>
          <w:szCs w:val="28"/>
        </w:rPr>
        <w:t xml:space="preserve">, обезвреживанию и захоронению </w:t>
      </w:r>
      <w:r>
        <w:rPr>
          <w:sz w:val="28"/>
          <w:szCs w:val="28"/>
        </w:rPr>
        <w:t>ТКО</w:t>
      </w:r>
      <w:r w:rsidRPr="002337F3">
        <w:rPr>
          <w:sz w:val="28"/>
          <w:szCs w:val="28"/>
        </w:rPr>
        <w:t>.</w:t>
      </w:r>
    </w:p>
    <w:p w:rsidR="006A190B" w:rsidRPr="002337F3" w:rsidRDefault="006A190B" w:rsidP="006A190B">
      <w:pPr>
        <w:pStyle w:val="a3"/>
        <w:ind w:left="0" w:firstLine="709"/>
        <w:jc w:val="both"/>
        <w:rPr>
          <w:sz w:val="28"/>
          <w:szCs w:val="28"/>
        </w:rPr>
      </w:pPr>
      <w:r>
        <w:rPr>
          <w:sz w:val="28"/>
          <w:szCs w:val="28"/>
        </w:rPr>
        <w:t>3.2.7</w:t>
      </w:r>
      <w:r w:rsidRPr="002337F3">
        <w:rPr>
          <w:sz w:val="28"/>
          <w:szCs w:val="28"/>
        </w:rPr>
        <w:t>. Лица, разместившие отходы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6A190B" w:rsidRPr="002337F3" w:rsidRDefault="006A190B" w:rsidP="006A190B">
      <w:pPr>
        <w:pStyle w:val="a3"/>
        <w:ind w:left="0" w:firstLine="709"/>
        <w:jc w:val="both"/>
        <w:rPr>
          <w:sz w:val="28"/>
          <w:szCs w:val="28"/>
        </w:rPr>
      </w:pPr>
      <w:r>
        <w:rPr>
          <w:sz w:val="28"/>
          <w:szCs w:val="28"/>
        </w:rPr>
        <w:t>3.2.8</w:t>
      </w:r>
      <w:r w:rsidRPr="002337F3">
        <w:rPr>
          <w:sz w:val="28"/>
          <w:szCs w:val="28"/>
        </w:rPr>
        <w:t xml:space="preserve">. В случае невозможности установления лиц, разместивших отходы производства и потребления в несанкционированных местах, удаление отходов и рекультивация этих мест производятся </w:t>
      </w:r>
      <w:r>
        <w:rPr>
          <w:sz w:val="28"/>
          <w:szCs w:val="28"/>
        </w:rPr>
        <w:t>собственником и иным владельцем  земельного участка, при его отсутствии – подрядная организация</w:t>
      </w:r>
      <w:r w:rsidRPr="002337F3">
        <w:rPr>
          <w:sz w:val="28"/>
          <w:szCs w:val="28"/>
        </w:rPr>
        <w:t xml:space="preserve"> за счет средств, предусмотренных в бюджете </w:t>
      </w:r>
      <w:r>
        <w:rPr>
          <w:sz w:val="28"/>
          <w:szCs w:val="28"/>
        </w:rPr>
        <w:t xml:space="preserve">Юсьвинского </w:t>
      </w:r>
      <w:r w:rsidRPr="002337F3">
        <w:rPr>
          <w:sz w:val="28"/>
          <w:szCs w:val="28"/>
        </w:rPr>
        <w:t>муниципального округа на эти цели.</w:t>
      </w:r>
    </w:p>
    <w:p w:rsidR="006A190B" w:rsidRPr="002337F3" w:rsidRDefault="006A190B" w:rsidP="006A190B">
      <w:pPr>
        <w:pStyle w:val="a3"/>
        <w:ind w:left="0" w:firstLine="709"/>
        <w:jc w:val="both"/>
        <w:rPr>
          <w:sz w:val="28"/>
          <w:szCs w:val="28"/>
        </w:rPr>
      </w:pPr>
      <w:r>
        <w:rPr>
          <w:sz w:val="28"/>
          <w:szCs w:val="28"/>
        </w:rPr>
        <w:t>3.2.9</w:t>
      </w:r>
      <w:r w:rsidRPr="002337F3">
        <w:rPr>
          <w:sz w:val="28"/>
          <w:szCs w:val="28"/>
        </w:rPr>
        <w:t xml:space="preserve">. </w:t>
      </w:r>
      <w:proofErr w:type="gramStart"/>
      <w:r w:rsidRPr="002337F3">
        <w:rPr>
          <w:sz w:val="28"/>
          <w:szCs w:val="28"/>
        </w:rPr>
        <w:t>На территории муниципального округа должны быть оборудованы места (площадки) накопления ТКО)</w:t>
      </w:r>
      <w:r>
        <w:rPr>
          <w:sz w:val="28"/>
          <w:szCs w:val="28"/>
        </w:rPr>
        <w:t xml:space="preserve"> </w:t>
      </w:r>
      <w:r w:rsidRPr="002337F3">
        <w:rPr>
          <w:sz w:val="28"/>
          <w:szCs w:val="28"/>
        </w:rPr>
        <w:t xml:space="preserve">и (или) специальные площадки для </w:t>
      </w:r>
      <w:r w:rsidRPr="002337F3">
        <w:rPr>
          <w:sz w:val="28"/>
          <w:szCs w:val="28"/>
        </w:rPr>
        <w:lastRenderedPageBreak/>
        <w:t>накопления КГО.</w:t>
      </w:r>
      <w:proofErr w:type="gramEnd"/>
      <w:r w:rsidRPr="002337F3">
        <w:rPr>
          <w:sz w:val="28"/>
          <w:szCs w:val="28"/>
        </w:rPr>
        <w:t xml:space="preserve"> Места (площадки) накопления </w:t>
      </w:r>
      <w:r>
        <w:rPr>
          <w:sz w:val="28"/>
          <w:szCs w:val="28"/>
        </w:rPr>
        <w:t>ТКО</w:t>
      </w:r>
      <w:r w:rsidRPr="002337F3">
        <w:rPr>
          <w:sz w:val="28"/>
          <w:szCs w:val="28"/>
        </w:rPr>
        <w:t xml:space="preserve"> должны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w:t>
      </w:r>
    </w:p>
    <w:p w:rsidR="006A190B" w:rsidRPr="002337F3" w:rsidRDefault="006A190B" w:rsidP="006A190B">
      <w:pPr>
        <w:pStyle w:val="a3"/>
        <w:ind w:left="0" w:firstLine="709"/>
        <w:jc w:val="both"/>
        <w:rPr>
          <w:sz w:val="28"/>
          <w:szCs w:val="28"/>
        </w:rPr>
      </w:pPr>
      <w:r>
        <w:rPr>
          <w:sz w:val="28"/>
          <w:szCs w:val="28"/>
        </w:rPr>
        <w:t>3.2.10</w:t>
      </w:r>
      <w:r w:rsidRPr="002337F3">
        <w:rPr>
          <w:sz w:val="28"/>
          <w:szCs w:val="28"/>
        </w:rPr>
        <w:t xml:space="preserve">. Размещение контейнерных площадок на земельных участках, находящихся в муниципальной собственности, и земельных участках (землях), государственная собственность на которые не разграничена, осуществляется в соответствии с территориальной схемой обращения с отходами. </w:t>
      </w:r>
    </w:p>
    <w:p w:rsidR="006A190B" w:rsidRPr="002337F3" w:rsidRDefault="006A190B" w:rsidP="006A190B">
      <w:pPr>
        <w:pStyle w:val="a3"/>
        <w:ind w:left="0" w:firstLine="709"/>
        <w:jc w:val="both"/>
        <w:rPr>
          <w:sz w:val="28"/>
          <w:szCs w:val="28"/>
        </w:rPr>
      </w:pPr>
      <w:r w:rsidRPr="002337F3">
        <w:rPr>
          <w:sz w:val="28"/>
          <w:szCs w:val="28"/>
        </w:rPr>
        <w:t>Создание и согласование новых мест (площадок) накопления ТКО производится в соответствии с действующим</w:t>
      </w:r>
      <w:r>
        <w:rPr>
          <w:sz w:val="28"/>
          <w:szCs w:val="28"/>
        </w:rPr>
        <w:t xml:space="preserve"> федеральным законодательством, законодательством Пермского края </w:t>
      </w:r>
      <w:r w:rsidRPr="002337F3">
        <w:rPr>
          <w:sz w:val="28"/>
          <w:szCs w:val="28"/>
        </w:rPr>
        <w:t xml:space="preserve">и нормативными правовыми актами администрации </w:t>
      </w:r>
      <w:r>
        <w:rPr>
          <w:sz w:val="28"/>
          <w:szCs w:val="28"/>
        </w:rPr>
        <w:t xml:space="preserve">Юсьвинского </w:t>
      </w:r>
      <w:r w:rsidRPr="002337F3">
        <w:rPr>
          <w:sz w:val="28"/>
          <w:szCs w:val="28"/>
        </w:rPr>
        <w:t>муниципального округа</w:t>
      </w:r>
      <w:r>
        <w:rPr>
          <w:sz w:val="28"/>
          <w:szCs w:val="28"/>
        </w:rPr>
        <w:t xml:space="preserve"> Пермского края.</w:t>
      </w:r>
    </w:p>
    <w:p w:rsidR="006A190B" w:rsidRPr="002337F3" w:rsidRDefault="006A190B" w:rsidP="006A190B">
      <w:pPr>
        <w:pStyle w:val="a3"/>
        <w:ind w:left="0" w:firstLine="709"/>
        <w:jc w:val="both"/>
        <w:rPr>
          <w:sz w:val="28"/>
          <w:szCs w:val="28"/>
        </w:rPr>
      </w:pPr>
      <w:r w:rsidRPr="002337F3">
        <w:rPr>
          <w:sz w:val="28"/>
          <w:szCs w:val="28"/>
        </w:rPr>
        <w:t xml:space="preserve">Места накопления и сбора </w:t>
      </w:r>
      <w:r>
        <w:rPr>
          <w:sz w:val="28"/>
          <w:szCs w:val="28"/>
        </w:rPr>
        <w:t>ТКО</w:t>
      </w:r>
      <w:r w:rsidRPr="002337F3">
        <w:rPr>
          <w:sz w:val="28"/>
          <w:szCs w:val="28"/>
        </w:rPr>
        <w:t xml:space="preserve"> определяются схемой размещения мест (площадок) накопления </w:t>
      </w:r>
      <w:r>
        <w:rPr>
          <w:sz w:val="28"/>
          <w:szCs w:val="28"/>
        </w:rPr>
        <w:t>ТКО</w:t>
      </w:r>
      <w:r w:rsidRPr="002337F3">
        <w:rPr>
          <w:sz w:val="28"/>
          <w:szCs w:val="28"/>
        </w:rPr>
        <w:t xml:space="preserve">, утвержденной органом местного самоуправления, и учитываются </w:t>
      </w:r>
      <w:r>
        <w:rPr>
          <w:sz w:val="28"/>
          <w:szCs w:val="28"/>
        </w:rPr>
        <w:t>администрацией Юсьвинского муниципального округа</w:t>
      </w:r>
      <w:r w:rsidRPr="002337F3">
        <w:rPr>
          <w:sz w:val="28"/>
          <w:szCs w:val="28"/>
        </w:rPr>
        <w:t xml:space="preserve"> </w:t>
      </w:r>
      <w:r>
        <w:rPr>
          <w:sz w:val="28"/>
          <w:szCs w:val="28"/>
        </w:rPr>
        <w:t xml:space="preserve">Пермского края </w:t>
      </w:r>
      <w:r w:rsidRPr="002337F3">
        <w:rPr>
          <w:sz w:val="28"/>
          <w:szCs w:val="28"/>
        </w:rPr>
        <w:t xml:space="preserve">в реестре мест (площадок) накопления </w:t>
      </w:r>
      <w:r>
        <w:rPr>
          <w:sz w:val="28"/>
          <w:szCs w:val="28"/>
        </w:rPr>
        <w:t>ТКО</w:t>
      </w:r>
      <w:r w:rsidRPr="002337F3">
        <w:rPr>
          <w:sz w:val="28"/>
          <w:szCs w:val="28"/>
        </w:rPr>
        <w:t>.</w:t>
      </w:r>
    </w:p>
    <w:p w:rsidR="006A190B" w:rsidRPr="002337F3" w:rsidRDefault="006A190B" w:rsidP="006A190B">
      <w:pPr>
        <w:pStyle w:val="a3"/>
        <w:ind w:left="0" w:firstLine="709"/>
        <w:jc w:val="both"/>
        <w:rPr>
          <w:sz w:val="28"/>
          <w:szCs w:val="28"/>
        </w:rPr>
      </w:pPr>
      <w:r>
        <w:rPr>
          <w:sz w:val="28"/>
          <w:szCs w:val="28"/>
        </w:rPr>
        <w:t>3.2.11</w:t>
      </w:r>
      <w:r w:rsidRPr="002337F3">
        <w:rPr>
          <w:sz w:val="28"/>
          <w:szCs w:val="28"/>
        </w:rPr>
        <w:t xml:space="preserve">. Обязанность по организации и содержанию мест (площадок) накопления и сбора </w:t>
      </w:r>
      <w:r>
        <w:rPr>
          <w:sz w:val="28"/>
          <w:szCs w:val="28"/>
        </w:rPr>
        <w:t>ТКО</w:t>
      </w:r>
      <w:r w:rsidRPr="002337F3">
        <w:rPr>
          <w:sz w:val="28"/>
          <w:szCs w:val="28"/>
        </w:rPr>
        <w:t xml:space="preserve">, в том числе контейнерных площадок, специальных площадок для складирования </w:t>
      </w:r>
      <w:r>
        <w:rPr>
          <w:sz w:val="28"/>
          <w:szCs w:val="28"/>
        </w:rPr>
        <w:t>КГО</w:t>
      </w:r>
      <w:r w:rsidRPr="002337F3">
        <w:rPr>
          <w:sz w:val="28"/>
          <w:szCs w:val="28"/>
        </w:rPr>
        <w:t>, необходимых для содержания многоквартирного дома и прилегающей территории, лежит на собственниках помещений многоквартирного дома в соответствии с правилами содержания общего имущества в многоквартирном доме, установленными Правительством Российской Федерации.</w:t>
      </w:r>
    </w:p>
    <w:p w:rsidR="006A190B" w:rsidRPr="002337F3" w:rsidRDefault="006A190B" w:rsidP="006A190B">
      <w:pPr>
        <w:pStyle w:val="a3"/>
        <w:ind w:left="0" w:firstLine="709"/>
        <w:jc w:val="both"/>
        <w:rPr>
          <w:sz w:val="28"/>
          <w:szCs w:val="28"/>
        </w:rPr>
      </w:pPr>
      <w:r>
        <w:rPr>
          <w:sz w:val="28"/>
          <w:szCs w:val="28"/>
        </w:rPr>
        <w:t>3.2.12.</w:t>
      </w:r>
      <w:r w:rsidRPr="002337F3">
        <w:rPr>
          <w:sz w:val="28"/>
          <w:szCs w:val="28"/>
        </w:rPr>
        <w:t xml:space="preserve">Бремя организации и содержания мест накопления и сбора </w:t>
      </w:r>
      <w:r>
        <w:rPr>
          <w:sz w:val="28"/>
          <w:szCs w:val="28"/>
        </w:rPr>
        <w:t>ТКО</w:t>
      </w:r>
      <w:r w:rsidRPr="002337F3">
        <w:rPr>
          <w:sz w:val="28"/>
          <w:szCs w:val="28"/>
        </w:rPr>
        <w:t xml:space="preserve">, в том числе контейнерных площадок, специальных площадок для складирования </w:t>
      </w:r>
      <w:r>
        <w:rPr>
          <w:sz w:val="28"/>
          <w:szCs w:val="28"/>
        </w:rPr>
        <w:t>КГО</w:t>
      </w:r>
      <w:r w:rsidRPr="002337F3">
        <w:rPr>
          <w:sz w:val="28"/>
          <w:szCs w:val="28"/>
        </w:rPr>
        <w:t xml:space="preserve"> и территорий, прилегающих к месту погрузки </w:t>
      </w:r>
      <w:r>
        <w:rPr>
          <w:sz w:val="28"/>
          <w:szCs w:val="28"/>
        </w:rPr>
        <w:t>ТКО</w:t>
      </w:r>
      <w:r w:rsidRPr="002337F3">
        <w:rPr>
          <w:sz w:val="28"/>
          <w:szCs w:val="28"/>
        </w:rPr>
        <w:t>, не входящих в состав общего имущества собственников помещений в многоквартирных домах, несут собственники земельного участка.</w:t>
      </w:r>
    </w:p>
    <w:p w:rsidR="006A190B" w:rsidRPr="002337F3" w:rsidRDefault="006A190B" w:rsidP="006A190B">
      <w:pPr>
        <w:pStyle w:val="a3"/>
        <w:ind w:left="0" w:firstLine="709"/>
        <w:jc w:val="both"/>
        <w:rPr>
          <w:sz w:val="28"/>
          <w:szCs w:val="28"/>
        </w:rPr>
      </w:pPr>
      <w:r>
        <w:rPr>
          <w:sz w:val="28"/>
          <w:szCs w:val="28"/>
        </w:rPr>
        <w:t>3.2.13.</w:t>
      </w:r>
      <w:r w:rsidRPr="002337F3">
        <w:rPr>
          <w:sz w:val="28"/>
          <w:szCs w:val="28"/>
        </w:rPr>
        <w:t xml:space="preserve"> Контейнерные площадки, организуемые на территории муниципального округа,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6A190B" w:rsidRPr="002337F3" w:rsidRDefault="006A190B" w:rsidP="006A190B">
      <w:pPr>
        <w:pStyle w:val="a3"/>
        <w:ind w:left="0" w:firstLine="709"/>
        <w:jc w:val="both"/>
        <w:rPr>
          <w:sz w:val="28"/>
          <w:szCs w:val="28"/>
        </w:rPr>
      </w:pPr>
      <w:r>
        <w:rPr>
          <w:sz w:val="28"/>
          <w:szCs w:val="28"/>
        </w:rPr>
        <w:t>3.2.14.</w:t>
      </w:r>
      <w:r w:rsidRPr="002337F3">
        <w:rPr>
          <w:sz w:val="28"/>
          <w:szCs w:val="28"/>
        </w:rPr>
        <w:t xml:space="preserve"> Ограждение места (площадки) накопления отходов выполняется с трех сторон высотой не менее 1,0 м. Ограждения мест (площадок) накопления отходов могут быть следующих видов: металлический каркас со стенками из </w:t>
      </w:r>
      <w:proofErr w:type="spellStart"/>
      <w:r w:rsidRPr="002337F3">
        <w:rPr>
          <w:sz w:val="28"/>
          <w:szCs w:val="28"/>
        </w:rPr>
        <w:t>профнастила</w:t>
      </w:r>
      <w:proofErr w:type="spellEnd"/>
      <w:r w:rsidRPr="002337F3">
        <w:rPr>
          <w:sz w:val="28"/>
          <w:szCs w:val="28"/>
        </w:rPr>
        <w:t>, либо металлической сетки, либо металлических декоративных панелей (реек), цветовое решение ограждения - зеленого цвета.</w:t>
      </w:r>
    </w:p>
    <w:p w:rsidR="006A190B" w:rsidRPr="002337F3" w:rsidRDefault="006A190B" w:rsidP="006A190B">
      <w:pPr>
        <w:pStyle w:val="a3"/>
        <w:ind w:left="0" w:firstLine="709"/>
        <w:jc w:val="both"/>
        <w:rPr>
          <w:sz w:val="28"/>
          <w:szCs w:val="28"/>
        </w:rPr>
      </w:pPr>
      <w:r>
        <w:rPr>
          <w:sz w:val="28"/>
          <w:szCs w:val="28"/>
        </w:rPr>
        <w:t>3.2.15</w:t>
      </w:r>
      <w:r w:rsidRPr="002337F3">
        <w:rPr>
          <w:sz w:val="28"/>
          <w:szCs w:val="28"/>
        </w:rPr>
        <w:t>. 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rsidR="006A190B" w:rsidRPr="002337F3" w:rsidRDefault="006A190B" w:rsidP="006A190B">
      <w:pPr>
        <w:pStyle w:val="a3"/>
        <w:ind w:left="0" w:firstLine="709"/>
        <w:jc w:val="both"/>
        <w:rPr>
          <w:sz w:val="28"/>
          <w:szCs w:val="28"/>
        </w:rPr>
      </w:pPr>
      <w:r>
        <w:rPr>
          <w:sz w:val="28"/>
          <w:szCs w:val="28"/>
        </w:rPr>
        <w:t>3.2.16</w:t>
      </w:r>
      <w:r w:rsidRPr="002337F3">
        <w:rPr>
          <w:sz w:val="28"/>
          <w:szCs w:val="28"/>
        </w:rPr>
        <w:t xml:space="preserve">. </w:t>
      </w:r>
      <w:r w:rsidRPr="003C7AA2">
        <w:rPr>
          <w:sz w:val="28"/>
          <w:szCs w:val="28"/>
        </w:rPr>
        <w:t>Все вновь устраиваемые площадки накопления</w:t>
      </w:r>
      <w:r>
        <w:rPr>
          <w:sz w:val="28"/>
          <w:szCs w:val="28"/>
        </w:rPr>
        <w:t xml:space="preserve"> ТКО</w:t>
      </w:r>
      <w:r w:rsidRPr="002337F3">
        <w:rPr>
          <w:sz w:val="28"/>
          <w:szCs w:val="28"/>
        </w:rPr>
        <w:t>, организуемые на территории муниципального округа, должны быть выдержаны в едином стиле.</w:t>
      </w:r>
    </w:p>
    <w:p w:rsidR="006A190B" w:rsidRPr="002337F3" w:rsidRDefault="006A190B" w:rsidP="006A190B">
      <w:pPr>
        <w:pStyle w:val="a3"/>
        <w:ind w:left="0" w:firstLine="709"/>
        <w:jc w:val="both"/>
        <w:rPr>
          <w:sz w:val="28"/>
          <w:szCs w:val="28"/>
        </w:rPr>
      </w:pPr>
      <w:r>
        <w:rPr>
          <w:sz w:val="28"/>
          <w:szCs w:val="28"/>
        </w:rPr>
        <w:lastRenderedPageBreak/>
        <w:t>3.2.17</w:t>
      </w:r>
      <w:r w:rsidRPr="002337F3">
        <w:rPr>
          <w:sz w:val="28"/>
          <w:szCs w:val="28"/>
        </w:rPr>
        <w:t xml:space="preserve">. </w:t>
      </w:r>
      <w:proofErr w:type="gramStart"/>
      <w:r w:rsidRPr="002337F3">
        <w:rPr>
          <w:sz w:val="28"/>
          <w:szCs w:val="28"/>
        </w:rPr>
        <w:t xml:space="preserve">Графическое изображение мест (площадок) для накопления твердых коммунальных отходов </w:t>
      </w:r>
      <w:r>
        <w:rPr>
          <w:sz w:val="28"/>
          <w:szCs w:val="28"/>
        </w:rPr>
        <w:t>закрытого</w:t>
      </w:r>
      <w:r w:rsidRPr="002337F3">
        <w:rPr>
          <w:sz w:val="28"/>
          <w:szCs w:val="28"/>
        </w:rPr>
        <w:t xml:space="preserve"> типа (</w:t>
      </w:r>
      <w:r>
        <w:rPr>
          <w:sz w:val="28"/>
          <w:szCs w:val="28"/>
        </w:rPr>
        <w:t>с навесом (кровлей)</w:t>
      </w:r>
      <w:r w:rsidRPr="002337F3">
        <w:rPr>
          <w:sz w:val="28"/>
          <w:szCs w:val="28"/>
        </w:rPr>
        <w:t xml:space="preserve"> под установку контейнерных баков приведено ниже:</w:t>
      </w:r>
      <w:proofErr w:type="gramEnd"/>
    </w:p>
    <w:p w:rsidR="006A190B" w:rsidRDefault="006A190B" w:rsidP="006A190B">
      <w:pPr>
        <w:pStyle w:val="a3"/>
        <w:ind w:left="0" w:firstLine="709"/>
        <w:jc w:val="both"/>
        <w:rPr>
          <w:sz w:val="28"/>
          <w:szCs w:val="28"/>
        </w:rPr>
      </w:pPr>
      <w:r w:rsidRPr="002337F3">
        <w:rPr>
          <w:sz w:val="28"/>
          <w:szCs w:val="28"/>
        </w:rPr>
        <w:t xml:space="preserve">а) </w:t>
      </w:r>
      <w:r>
        <w:rPr>
          <w:sz w:val="28"/>
          <w:szCs w:val="28"/>
        </w:rPr>
        <w:t>на 4 контейнера объемом 0,75куб.м.  без отсека для КГО</w:t>
      </w:r>
    </w:p>
    <w:p w:rsidR="006A190B" w:rsidRDefault="006A190B" w:rsidP="006A190B">
      <w:pPr>
        <w:pStyle w:val="a3"/>
        <w:ind w:left="0" w:firstLine="709"/>
        <w:jc w:val="both"/>
        <w:rPr>
          <w:sz w:val="28"/>
          <w:szCs w:val="28"/>
        </w:rPr>
      </w:pPr>
    </w:p>
    <w:p w:rsidR="006A190B" w:rsidRPr="002337F3" w:rsidRDefault="006A190B" w:rsidP="006A190B">
      <w:pPr>
        <w:pStyle w:val="a3"/>
        <w:ind w:left="0" w:firstLine="709"/>
        <w:jc w:val="both"/>
        <w:rPr>
          <w:sz w:val="28"/>
          <w:szCs w:val="28"/>
        </w:rPr>
      </w:pPr>
      <w:r>
        <w:rPr>
          <w:noProof/>
        </w:rPr>
        <w:drawing>
          <wp:inline distT="0" distB="0" distL="0" distR="0" wp14:anchorId="7F597073" wp14:editId="253BF952">
            <wp:extent cx="2035834" cy="3396477"/>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040580" cy="3404395"/>
                    </a:xfrm>
                    <a:prstGeom prst="rect">
                      <a:avLst/>
                    </a:prstGeom>
                  </pic:spPr>
                </pic:pic>
              </a:graphicData>
            </a:graphic>
          </wp:inline>
        </w:drawing>
      </w:r>
    </w:p>
    <w:p w:rsidR="006A190B" w:rsidRPr="002337F3" w:rsidRDefault="006A190B" w:rsidP="006A190B">
      <w:pPr>
        <w:pStyle w:val="a3"/>
        <w:ind w:left="0" w:firstLine="709"/>
        <w:jc w:val="both"/>
        <w:rPr>
          <w:sz w:val="28"/>
          <w:szCs w:val="28"/>
        </w:rPr>
      </w:pPr>
      <w:r w:rsidRPr="002337F3">
        <w:rPr>
          <w:sz w:val="28"/>
          <w:szCs w:val="28"/>
        </w:rPr>
        <w:t xml:space="preserve">б) </w:t>
      </w:r>
      <w:r>
        <w:rPr>
          <w:sz w:val="28"/>
          <w:szCs w:val="28"/>
        </w:rPr>
        <w:t>на 3 контейнера объемом 0,75куб.м.  без отсека для КГО</w:t>
      </w:r>
    </w:p>
    <w:p w:rsidR="006A190B" w:rsidRDefault="006A190B" w:rsidP="006A190B">
      <w:pPr>
        <w:pStyle w:val="a3"/>
        <w:ind w:left="0" w:firstLine="709"/>
        <w:jc w:val="both"/>
        <w:rPr>
          <w:sz w:val="28"/>
          <w:szCs w:val="28"/>
        </w:rPr>
      </w:pPr>
      <w:r>
        <w:rPr>
          <w:noProof/>
        </w:rPr>
        <w:drawing>
          <wp:inline distT="0" distB="0" distL="0" distR="0" wp14:anchorId="08D876EA" wp14:editId="7356A45B">
            <wp:extent cx="2268747" cy="3713569"/>
            <wp:effectExtent l="0" t="0" r="0" b="127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3203"/>
                    <a:stretch/>
                  </pic:blipFill>
                  <pic:spPr bwMode="auto">
                    <a:xfrm>
                      <a:off x="0" y="0"/>
                      <a:ext cx="2275889" cy="3725259"/>
                    </a:xfrm>
                    <a:prstGeom prst="rect">
                      <a:avLst/>
                    </a:prstGeom>
                    <a:ln>
                      <a:noFill/>
                    </a:ln>
                    <a:extLst>
                      <a:ext uri="{53640926-AAD7-44D8-BBD7-CCE9431645EC}">
                        <a14:shadowObscured xmlns:a14="http://schemas.microsoft.com/office/drawing/2010/main"/>
                      </a:ext>
                    </a:extLst>
                  </pic:spPr>
                </pic:pic>
              </a:graphicData>
            </a:graphic>
          </wp:inline>
        </w:drawing>
      </w:r>
    </w:p>
    <w:p w:rsidR="006A190B" w:rsidRDefault="006A190B" w:rsidP="006A190B">
      <w:pPr>
        <w:pStyle w:val="a3"/>
        <w:ind w:left="0" w:firstLine="709"/>
        <w:jc w:val="both"/>
        <w:rPr>
          <w:sz w:val="28"/>
          <w:szCs w:val="28"/>
        </w:rPr>
      </w:pPr>
    </w:p>
    <w:p w:rsidR="006A190B" w:rsidRPr="002337F3" w:rsidRDefault="006A190B" w:rsidP="006A190B">
      <w:pPr>
        <w:pStyle w:val="a3"/>
        <w:ind w:left="0" w:firstLine="709"/>
        <w:jc w:val="both"/>
        <w:rPr>
          <w:sz w:val="28"/>
          <w:szCs w:val="28"/>
        </w:rPr>
      </w:pPr>
      <w:r>
        <w:rPr>
          <w:sz w:val="28"/>
          <w:szCs w:val="28"/>
        </w:rPr>
        <w:t>в) на 2 контейнера объемом 0,75куб.м.  без отсека для КГО</w:t>
      </w:r>
    </w:p>
    <w:p w:rsidR="006A190B" w:rsidRDefault="006A190B" w:rsidP="006A190B">
      <w:pPr>
        <w:pStyle w:val="a3"/>
        <w:ind w:left="0" w:firstLine="709"/>
        <w:jc w:val="both"/>
        <w:rPr>
          <w:sz w:val="28"/>
          <w:szCs w:val="28"/>
        </w:rPr>
      </w:pPr>
    </w:p>
    <w:p w:rsidR="006A190B" w:rsidRDefault="006A190B" w:rsidP="006A190B">
      <w:pPr>
        <w:pStyle w:val="a3"/>
        <w:ind w:left="0" w:firstLine="709"/>
        <w:jc w:val="both"/>
        <w:rPr>
          <w:sz w:val="28"/>
          <w:szCs w:val="28"/>
        </w:rPr>
      </w:pPr>
      <w:r>
        <w:rPr>
          <w:noProof/>
        </w:rPr>
        <w:lastRenderedPageBreak/>
        <w:drawing>
          <wp:inline distT="0" distB="0" distL="0" distR="0" wp14:anchorId="5DEC1D7C" wp14:editId="46340393">
            <wp:extent cx="2091536" cy="3347049"/>
            <wp:effectExtent l="0" t="0" r="444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93968" cy="3350941"/>
                    </a:xfrm>
                    <a:prstGeom prst="rect">
                      <a:avLst/>
                    </a:prstGeom>
                  </pic:spPr>
                </pic:pic>
              </a:graphicData>
            </a:graphic>
          </wp:inline>
        </w:drawing>
      </w:r>
    </w:p>
    <w:p w:rsidR="006A190B" w:rsidRPr="002337F3" w:rsidRDefault="006A190B" w:rsidP="006A190B">
      <w:pPr>
        <w:pStyle w:val="a3"/>
        <w:ind w:left="0" w:firstLine="709"/>
        <w:jc w:val="both"/>
        <w:rPr>
          <w:sz w:val="28"/>
          <w:szCs w:val="28"/>
        </w:rPr>
      </w:pPr>
    </w:p>
    <w:p w:rsidR="006A190B" w:rsidRPr="002337F3" w:rsidRDefault="006A190B" w:rsidP="006A190B">
      <w:pPr>
        <w:pStyle w:val="a3"/>
        <w:ind w:left="0" w:firstLine="709"/>
        <w:jc w:val="both"/>
        <w:rPr>
          <w:sz w:val="28"/>
          <w:szCs w:val="28"/>
        </w:rPr>
      </w:pPr>
      <w:r>
        <w:rPr>
          <w:sz w:val="28"/>
          <w:szCs w:val="28"/>
        </w:rPr>
        <w:t>3.2.18</w:t>
      </w:r>
      <w:r w:rsidRPr="002337F3">
        <w:rPr>
          <w:sz w:val="28"/>
          <w:szCs w:val="28"/>
        </w:rPr>
        <w:t>.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 При невозможности соблюдения указанных расстояний допускается изменение расстояний от контейнерной площадки до нормируемых объектов, но не более чем на 25% на основании проведенной санитарно-эпидемиологической экспертизы.</w:t>
      </w:r>
    </w:p>
    <w:p w:rsidR="006A190B" w:rsidRPr="002337F3" w:rsidRDefault="006A190B" w:rsidP="006A190B">
      <w:pPr>
        <w:pStyle w:val="a3"/>
        <w:ind w:left="0" w:firstLine="709"/>
        <w:jc w:val="both"/>
        <w:rPr>
          <w:sz w:val="28"/>
          <w:szCs w:val="28"/>
        </w:rPr>
      </w:pPr>
      <w:r>
        <w:rPr>
          <w:sz w:val="28"/>
          <w:szCs w:val="28"/>
        </w:rPr>
        <w:t>3.2.19.</w:t>
      </w:r>
      <w:r w:rsidRPr="002337F3">
        <w:rPr>
          <w:sz w:val="28"/>
          <w:szCs w:val="28"/>
        </w:rPr>
        <w:t xml:space="preserve"> Размер контейнерной площадки определяется ее задачами, габаритами и количеством контейнеров, используемых для сбора отходов, но не более чем предусмотрено санитарно-эпидемиологическими требованиями.</w:t>
      </w:r>
    </w:p>
    <w:p w:rsidR="006A190B" w:rsidRPr="002337F3" w:rsidRDefault="006A190B" w:rsidP="006A190B">
      <w:pPr>
        <w:pStyle w:val="a3"/>
        <w:ind w:left="0" w:firstLine="709"/>
        <w:jc w:val="both"/>
        <w:rPr>
          <w:sz w:val="28"/>
          <w:szCs w:val="28"/>
        </w:rPr>
      </w:pPr>
      <w:r>
        <w:rPr>
          <w:sz w:val="28"/>
          <w:szCs w:val="28"/>
        </w:rPr>
        <w:t>3.2.20</w:t>
      </w:r>
      <w:r w:rsidRPr="002337F3">
        <w:rPr>
          <w:sz w:val="28"/>
          <w:szCs w:val="28"/>
        </w:rPr>
        <w:t>. Требования к местам (площадкам) накопления ТКО:</w:t>
      </w:r>
    </w:p>
    <w:p w:rsidR="006A190B" w:rsidRPr="002337F3" w:rsidRDefault="006A190B" w:rsidP="006A190B">
      <w:pPr>
        <w:pStyle w:val="a3"/>
        <w:ind w:left="0" w:firstLine="709"/>
        <w:jc w:val="both"/>
        <w:rPr>
          <w:sz w:val="28"/>
          <w:szCs w:val="28"/>
        </w:rPr>
      </w:pPr>
      <w:r>
        <w:rPr>
          <w:sz w:val="28"/>
          <w:szCs w:val="28"/>
        </w:rPr>
        <w:t>3.2.20.1</w:t>
      </w:r>
      <w:r w:rsidRPr="002337F3">
        <w:rPr>
          <w:sz w:val="28"/>
          <w:szCs w:val="28"/>
        </w:rPr>
        <w:t>. контейнеры, ограждения контейнерных площадок должны быть в технически исправном состоянии, обеспечивающем надлежащую эксплуатацию объекта, их поверхности не должны иметь дефектов, сколов, коррозии металлических элементов;</w:t>
      </w:r>
    </w:p>
    <w:p w:rsidR="006A190B" w:rsidRPr="002337F3" w:rsidRDefault="006A190B" w:rsidP="006A190B">
      <w:pPr>
        <w:pStyle w:val="a3"/>
        <w:ind w:left="0" w:firstLine="709"/>
        <w:jc w:val="both"/>
        <w:rPr>
          <w:sz w:val="28"/>
          <w:szCs w:val="28"/>
        </w:rPr>
      </w:pPr>
      <w:r>
        <w:rPr>
          <w:sz w:val="28"/>
          <w:szCs w:val="28"/>
        </w:rPr>
        <w:t>3.2.20.2</w:t>
      </w:r>
      <w:r w:rsidRPr="002337F3">
        <w:rPr>
          <w:sz w:val="28"/>
          <w:szCs w:val="28"/>
        </w:rPr>
        <w:t>. к контейнерным площадкам круглосуточно должен быть обеспечен свободный подъезд;</w:t>
      </w:r>
    </w:p>
    <w:p w:rsidR="006A190B" w:rsidRPr="003C7AA2" w:rsidRDefault="006A190B" w:rsidP="006A190B">
      <w:pPr>
        <w:pStyle w:val="a3"/>
        <w:ind w:left="0" w:firstLine="709"/>
        <w:jc w:val="both"/>
        <w:rPr>
          <w:sz w:val="28"/>
          <w:szCs w:val="28"/>
        </w:rPr>
      </w:pPr>
      <w:r>
        <w:rPr>
          <w:sz w:val="28"/>
          <w:szCs w:val="28"/>
        </w:rPr>
        <w:t>3.2.20.3</w:t>
      </w:r>
      <w:r w:rsidRPr="002337F3">
        <w:rPr>
          <w:sz w:val="28"/>
          <w:szCs w:val="28"/>
        </w:rPr>
        <w:t xml:space="preserve">. эксплуатация контейнеров с переполнением запрещается. </w:t>
      </w:r>
      <w:r w:rsidRPr="003C7AA2">
        <w:rPr>
          <w:sz w:val="28"/>
          <w:szCs w:val="28"/>
        </w:rPr>
        <w:t>В случае систематического переполнения контейнеров, потребитель вправе ув</w:t>
      </w:r>
      <w:r>
        <w:rPr>
          <w:sz w:val="28"/>
          <w:szCs w:val="28"/>
        </w:rPr>
        <w:t>едомить регионального оператора, администрацию</w:t>
      </w:r>
      <w:r w:rsidRPr="003C7AA2">
        <w:rPr>
          <w:sz w:val="28"/>
          <w:szCs w:val="28"/>
        </w:rPr>
        <w:t xml:space="preserve"> </w:t>
      </w:r>
      <w:r>
        <w:rPr>
          <w:sz w:val="28"/>
          <w:szCs w:val="28"/>
        </w:rPr>
        <w:t>Юсьвинского</w:t>
      </w:r>
      <w:r w:rsidRPr="003C7AA2">
        <w:rPr>
          <w:sz w:val="28"/>
          <w:szCs w:val="28"/>
        </w:rPr>
        <w:t xml:space="preserve"> муниципального округа</w:t>
      </w:r>
      <w:r>
        <w:rPr>
          <w:sz w:val="28"/>
          <w:szCs w:val="28"/>
        </w:rPr>
        <w:t xml:space="preserve"> Пермского края</w:t>
      </w:r>
      <w:r w:rsidRPr="003C7AA2">
        <w:rPr>
          <w:sz w:val="28"/>
          <w:szCs w:val="28"/>
        </w:rPr>
        <w:t>, которые обязаны принять меры по недопущению дальнейшего систематиче</w:t>
      </w:r>
      <w:r>
        <w:rPr>
          <w:sz w:val="28"/>
          <w:szCs w:val="28"/>
        </w:rPr>
        <w:t>ского переполнения контейнеров;</w:t>
      </w:r>
    </w:p>
    <w:p w:rsidR="006A190B" w:rsidRDefault="006A190B" w:rsidP="006A190B">
      <w:pPr>
        <w:pStyle w:val="a3"/>
        <w:ind w:left="0" w:firstLine="709"/>
        <w:jc w:val="both"/>
        <w:rPr>
          <w:sz w:val="28"/>
          <w:szCs w:val="28"/>
        </w:rPr>
      </w:pPr>
      <w:r>
        <w:rPr>
          <w:sz w:val="28"/>
          <w:szCs w:val="28"/>
        </w:rPr>
        <w:t>3.2.20.4</w:t>
      </w:r>
      <w:r w:rsidRPr="002337F3">
        <w:rPr>
          <w:sz w:val="28"/>
          <w:szCs w:val="28"/>
        </w:rPr>
        <w:t xml:space="preserve">. </w:t>
      </w:r>
      <w:r>
        <w:rPr>
          <w:sz w:val="28"/>
          <w:szCs w:val="28"/>
        </w:rPr>
        <w:t>у</w:t>
      </w:r>
      <w:r w:rsidRPr="00E04CEC">
        <w:rPr>
          <w:sz w:val="28"/>
          <w:szCs w:val="28"/>
        </w:rPr>
        <w:t>борка просыпавшихся и (или) выпавших ТКО при погрузке отходов в специальный транспорт производится региональным оператором (оператором) незамедлительно</w:t>
      </w:r>
      <w:r w:rsidRPr="002337F3">
        <w:rPr>
          <w:sz w:val="28"/>
          <w:szCs w:val="28"/>
        </w:rPr>
        <w:t>.</w:t>
      </w:r>
    </w:p>
    <w:p w:rsidR="006A190B" w:rsidRPr="002337F3" w:rsidRDefault="006A190B" w:rsidP="006A190B">
      <w:pPr>
        <w:pStyle w:val="a3"/>
        <w:ind w:left="0" w:firstLine="709"/>
        <w:jc w:val="both"/>
        <w:rPr>
          <w:sz w:val="28"/>
          <w:szCs w:val="28"/>
        </w:rPr>
      </w:pPr>
      <w:r w:rsidRPr="002337F3">
        <w:rPr>
          <w:sz w:val="28"/>
          <w:szCs w:val="28"/>
        </w:rPr>
        <w:lastRenderedPageBreak/>
        <w:t xml:space="preserve"> </w:t>
      </w:r>
      <w:r>
        <w:rPr>
          <w:sz w:val="28"/>
          <w:szCs w:val="28"/>
        </w:rPr>
        <w:t>3.2.21</w:t>
      </w:r>
      <w:r w:rsidRPr="002337F3">
        <w:rPr>
          <w:sz w:val="28"/>
          <w:szCs w:val="28"/>
        </w:rPr>
        <w:t>. Срок временного накопления несортированных ТКО определяется исходя из среднесуточной температуры наружного воздуха в течение 3 суток:</w:t>
      </w:r>
    </w:p>
    <w:p w:rsidR="006A190B" w:rsidRPr="002337F3" w:rsidRDefault="006A190B" w:rsidP="006A190B">
      <w:pPr>
        <w:pStyle w:val="a3"/>
        <w:ind w:left="0" w:firstLine="709"/>
        <w:jc w:val="both"/>
        <w:rPr>
          <w:sz w:val="28"/>
          <w:szCs w:val="28"/>
        </w:rPr>
      </w:pPr>
      <w:r w:rsidRPr="002337F3">
        <w:rPr>
          <w:sz w:val="28"/>
          <w:szCs w:val="28"/>
        </w:rPr>
        <w:t>плюс 5 °C и выше - не более 1 суток;</w:t>
      </w:r>
    </w:p>
    <w:p w:rsidR="006A190B" w:rsidRPr="002337F3" w:rsidRDefault="006A190B" w:rsidP="006A190B">
      <w:pPr>
        <w:pStyle w:val="a3"/>
        <w:ind w:left="0" w:firstLine="709"/>
        <w:jc w:val="both"/>
        <w:rPr>
          <w:sz w:val="28"/>
          <w:szCs w:val="28"/>
        </w:rPr>
      </w:pPr>
      <w:r w:rsidRPr="002337F3">
        <w:rPr>
          <w:sz w:val="28"/>
          <w:szCs w:val="28"/>
        </w:rPr>
        <w:t>плюс 4 °C и ниже - не более 3 суток.</w:t>
      </w:r>
    </w:p>
    <w:p w:rsidR="006A190B" w:rsidRPr="002337F3" w:rsidRDefault="006A190B" w:rsidP="006A190B">
      <w:pPr>
        <w:pStyle w:val="a3"/>
        <w:ind w:left="0" w:firstLine="709"/>
        <w:jc w:val="both"/>
        <w:rPr>
          <w:sz w:val="28"/>
          <w:szCs w:val="28"/>
        </w:rPr>
      </w:pPr>
      <w:r>
        <w:rPr>
          <w:sz w:val="28"/>
          <w:szCs w:val="28"/>
        </w:rPr>
        <w:t>3.2.22</w:t>
      </w:r>
      <w:r w:rsidRPr="002337F3">
        <w:rPr>
          <w:sz w:val="28"/>
          <w:szCs w:val="28"/>
        </w:rPr>
        <w:t xml:space="preserve">. Вывоз КГО обеспечивается региональным оператором, в том числе по заявкам потребителей, либо самостоятельно потребителями на специальные площадки для складирования </w:t>
      </w:r>
      <w:r>
        <w:rPr>
          <w:sz w:val="28"/>
          <w:szCs w:val="28"/>
        </w:rPr>
        <w:t>КГО</w:t>
      </w:r>
      <w:r w:rsidRPr="002337F3">
        <w:rPr>
          <w:sz w:val="28"/>
          <w:szCs w:val="28"/>
        </w:rPr>
        <w:t xml:space="preserve">, указанные в договоре на оказание услуг по обращению с </w:t>
      </w:r>
      <w:r>
        <w:rPr>
          <w:sz w:val="28"/>
          <w:szCs w:val="28"/>
        </w:rPr>
        <w:t>ТКО</w:t>
      </w:r>
      <w:r w:rsidRPr="002337F3">
        <w:rPr>
          <w:sz w:val="28"/>
          <w:szCs w:val="28"/>
        </w:rPr>
        <w:t>.</w:t>
      </w:r>
    </w:p>
    <w:p w:rsidR="006A190B" w:rsidRPr="002337F3" w:rsidRDefault="006A190B" w:rsidP="006A190B">
      <w:pPr>
        <w:pStyle w:val="a3"/>
        <w:ind w:left="0" w:firstLine="709"/>
        <w:jc w:val="both"/>
        <w:rPr>
          <w:sz w:val="28"/>
          <w:szCs w:val="28"/>
        </w:rPr>
      </w:pPr>
      <w:r>
        <w:rPr>
          <w:sz w:val="28"/>
          <w:szCs w:val="28"/>
        </w:rPr>
        <w:t>3.2.23</w:t>
      </w:r>
      <w:r w:rsidRPr="002337F3">
        <w:rPr>
          <w:sz w:val="28"/>
          <w:szCs w:val="28"/>
        </w:rPr>
        <w:t>. Содержание территории, на которой расположены места (площадки) накопления ТКО, осуществляется владельцами контейнерных площадок в пределах загрязнения прилегающей территории по периметру от границ места (площадки) накопления ТКО, но не более чем 1</w:t>
      </w:r>
      <w:r>
        <w:rPr>
          <w:sz w:val="28"/>
          <w:szCs w:val="28"/>
        </w:rPr>
        <w:t>5</w:t>
      </w:r>
      <w:r w:rsidRPr="002337F3">
        <w:rPr>
          <w:sz w:val="28"/>
          <w:szCs w:val="28"/>
        </w:rPr>
        <w:t xml:space="preserve"> метров.</w:t>
      </w:r>
    </w:p>
    <w:p w:rsidR="006A190B" w:rsidRPr="002337F3" w:rsidRDefault="006A190B" w:rsidP="006A190B">
      <w:pPr>
        <w:pStyle w:val="a3"/>
        <w:ind w:left="0" w:firstLine="709"/>
        <w:jc w:val="both"/>
        <w:rPr>
          <w:sz w:val="28"/>
          <w:szCs w:val="28"/>
        </w:rPr>
      </w:pPr>
      <w:r>
        <w:rPr>
          <w:sz w:val="28"/>
          <w:szCs w:val="28"/>
        </w:rPr>
        <w:t>3.2.24</w:t>
      </w:r>
      <w:r w:rsidRPr="002337F3">
        <w:rPr>
          <w:sz w:val="28"/>
          <w:szCs w:val="28"/>
        </w:rPr>
        <w:t>. На территории контейнерных площадок запрещается:</w:t>
      </w:r>
    </w:p>
    <w:p w:rsidR="006A190B" w:rsidRPr="002337F3" w:rsidRDefault="006A190B" w:rsidP="006A190B">
      <w:pPr>
        <w:pStyle w:val="a3"/>
        <w:ind w:left="0" w:firstLine="709"/>
        <w:jc w:val="both"/>
        <w:rPr>
          <w:sz w:val="28"/>
          <w:szCs w:val="28"/>
        </w:rPr>
      </w:pPr>
      <w:r>
        <w:rPr>
          <w:sz w:val="28"/>
          <w:szCs w:val="28"/>
        </w:rPr>
        <w:t>3.2.24.1</w:t>
      </w:r>
      <w:r w:rsidRPr="002337F3">
        <w:rPr>
          <w:sz w:val="28"/>
          <w:szCs w:val="28"/>
        </w:rPr>
        <w:t>. выливание в контейнеры жидких отходов и воды;</w:t>
      </w:r>
    </w:p>
    <w:p w:rsidR="006A190B" w:rsidRPr="002337F3" w:rsidRDefault="006A190B" w:rsidP="006A190B">
      <w:pPr>
        <w:pStyle w:val="a3"/>
        <w:ind w:left="0" w:firstLine="709"/>
        <w:jc w:val="both"/>
        <w:rPr>
          <w:sz w:val="28"/>
          <w:szCs w:val="28"/>
        </w:rPr>
      </w:pPr>
      <w:r>
        <w:rPr>
          <w:sz w:val="28"/>
          <w:szCs w:val="28"/>
        </w:rPr>
        <w:t>3.2.24.2</w:t>
      </w:r>
      <w:r w:rsidRPr="002337F3">
        <w:rPr>
          <w:sz w:val="28"/>
          <w:szCs w:val="28"/>
        </w:rPr>
        <w:t xml:space="preserve">. складирование </w:t>
      </w:r>
      <w:r>
        <w:rPr>
          <w:sz w:val="28"/>
          <w:szCs w:val="28"/>
        </w:rPr>
        <w:t>КГО</w:t>
      </w:r>
      <w:r w:rsidRPr="002337F3">
        <w:rPr>
          <w:sz w:val="28"/>
          <w:szCs w:val="28"/>
        </w:rPr>
        <w:t xml:space="preserve">, строительных отходов, </w:t>
      </w:r>
      <w:r>
        <w:rPr>
          <w:sz w:val="28"/>
          <w:szCs w:val="28"/>
        </w:rPr>
        <w:t>растительных отходов (листвы, травы, веток, коры, стволов деревьев и пр.)</w:t>
      </w:r>
      <w:r w:rsidRPr="002337F3">
        <w:rPr>
          <w:sz w:val="28"/>
          <w:szCs w:val="28"/>
        </w:rPr>
        <w:t>;</w:t>
      </w:r>
    </w:p>
    <w:p w:rsidR="006A190B" w:rsidRPr="002337F3" w:rsidRDefault="006A190B" w:rsidP="006A190B">
      <w:pPr>
        <w:pStyle w:val="a3"/>
        <w:ind w:left="0" w:firstLine="709"/>
        <w:jc w:val="both"/>
        <w:rPr>
          <w:sz w:val="28"/>
          <w:szCs w:val="28"/>
        </w:rPr>
      </w:pPr>
      <w:r>
        <w:rPr>
          <w:sz w:val="28"/>
          <w:szCs w:val="28"/>
        </w:rPr>
        <w:t>3.2.24.</w:t>
      </w:r>
      <w:r w:rsidRPr="002337F3">
        <w:rPr>
          <w:sz w:val="28"/>
          <w:szCs w:val="28"/>
        </w:rPr>
        <w:t>3. сжигание ТКО внутри контейнеров и вблизи мест для сбора и (или) накопления отходов;</w:t>
      </w:r>
    </w:p>
    <w:p w:rsidR="006A190B" w:rsidRDefault="006A190B" w:rsidP="006A190B">
      <w:pPr>
        <w:pStyle w:val="a3"/>
        <w:ind w:left="0" w:firstLine="709"/>
        <w:jc w:val="both"/>
        <w:rPr>
          <w:sz w:val="28"/>
          <w:szCs w:val="28"/>
        </w:rPr>
      </w:pPr>
      <w:r>
        <w:rPr>
          <w:sz w:val="28"/>
          <w:szCs w:val="28"/>
        </w:rPr>
        <w:t>3.2.24</w:t>
      </w:r>
      <w:r w:rsidRPr="002337F3">
        <w:rPr>
          <w:sz w:val="28"/>
          <w:szCs w:val="28"/>
        </w:rPr>
        <w:t>.4. промывка контейнеров на контейнерных площадках</w:t>
      </w:r>
      <w:proofErr w:type="gramStart"/>
      <w:r w:rsidRPr="002337F3">
        <w:rPr>
          <w:sz w:val="28"/>
          <w:szCs w:val="28"/>
        </w:rPr>
        <w:t>.</w:t>
      </w:r>
      <w:r>
        <w:rPr>
          <w:sz w:val="28"/>
          <w:szCs w:val="28"/>
        </w:rPr>
        <w:t>»;</w:t>
      </w:r>
      <w:proofErr w:type="gramEnd"/>
    </w:p>
    <w:p w:rsidR="006A190B" w:rsidRDefault="006A190B" w:rsidP="006A190B">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1.2. в подразделе 3.6 раздела </w:t>
      </w:r>
      <w:r w:rsidRPr="00B36C10">
        <w:rPr>
          <w:rFonts w:ascii="Times New Roman" w:hAnsi="Times New Roman" w:cs="Times New Roman"/>
          <w:b w:val="0"/>
          <w:sz w:val="28"/>
          <w:szCs w:val="28"/>
        </w:rPr>
        <w:t xml:space="preserve"> </w:t>
      </w:r>
      <w:r>
        <w:rPr>
          <w:rFonts w:ascii="Times New Roman" w:hAnsi="Times New Roman" w:cs="Times New Roman"/>
          <w:b w:val="0"/>
          <w:sz w:val="28"/>
          <w:szCs w:val="28"/>
          <w:lang w:val="en-US"/>
        </w:rPr>
        <w:t>III</w:t>
      </w:r>
      <w:r>
        <w:rPr>
          <w:rFonts w:ascii="Times New Roman" w:hAnsi="Times New Roman" w:cs="Times New Roman"/>
          <w:b w:val="0"/>
          <w:sz w:val="28"/>
          <w:szCs w:val="28"/>
        </w:rPr>
        <w:t>:</w:t>
      </w:r>
    </w:p>
    <w:p w:rsidR="006A190B" w:rsidRDefault="006A190B" w:rsidP="006A190B">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1.2.1. пункт </w:t>
      </w:r>
      <w:r w:rsidRPr="00B36C10">
        <w:rPr>
          <w:rFonts w:ascii="Times New Roman" w:hAnsi="Times New Roman" w:cs="Times New Roman"/>
          <w:b w:val="0"/>
          <w:sz w:val="28"/>
          <w:szCs w:val="28"/>
        </w:rPr>
        <w:t>3.6.2</w:t>
      </w:r>
      <w:r>
        <w:rPr>
          <w:rFonts w:ascii="Times New Roman" w:hAnsi="Times New Roman" w:cs="Times New Roman"/>
          <w:b w:val="0"/>
          <w:sz w:val="28"/>
          <w:szCs w:val="28"/>
        </w:rPr>
        <w:t xml:space="preserve"> изложить в новой редакции:</w:t>
      </w:r>
    </w:p>
    <w:p w:rsidR="006A190B" w:rsidRPr="001A7ED4" w:rsidRDefault="006A190B" w:rsidP="006A190B">
      <w:pPr>
        <w:pStyle w:val="ConsPlusNormal"/>
        <w:ind w:firstLine="709"/>
        <w:jc w:val="both"/>
        <w:rPr>
          <w:rFonts w:ascii="Times New Roman" w:hAnsi="Times New Roman" w:cs="Times New Roman"/>
          <w:sz w:val="28"/>
          <w:szCs w:val="28"/>
        </w:rPr>
      </w:pPr>
      <w:r w:rsidRPr="001A7ED4">
        <w:rPr>
          <w:rFonts w:ascii="Times New Roman" w:hAnsi="Times New Roman" w:cs="Times New Roman"/>
          <w:sz w:val="28"/>
          <w:szCs w:val="28"/>
        </w:rPr>
        <w:t>«3.</w:t>
      </w:r>
      <w:r>
        <w:rPr>
          <w:rFonts w:ascii="Times New Roman" w:hAnsi="Times New Roman" w:cs="Times New Roman"/>
          <w:sz w:val="28"/>
          <w:szCs w:val="28"/>
        </w:rPr>
        <w:t>6.</w:t>
      </w:r>
      <w:r w:rsidRPr="001A7ED4">
        <w:rPr>
          <w:rFonts w:ascii="Times New Roman" w:hAnsi="Times New Roman" w:cs="Times New Roman"/>
          <w:sz w:val="28"/>
          <w:szCs w:val="28"/>
        </w:rPr>
        <w:t>2.</w:t>
      </w:r>
      <w:r>
        <w:rPr>
          <w:rFonts w:ascii="Times New Roman" w:hAnsi="Times New Roman" w:cs="Times New Roman"/>
          <w:sz w:val="28"/>
          <w:szCs w:val="28"/>
        </w:rPr>
        <w:t xml:space="preserve"> </w:t>
      </w:r>
      <w:r w:rsidRPr="001A7ED4">
        <w:rPr>
          <w:rFonts w:ascii="Times New Roman" w:hAnsi="Times New Roman" w:cs="Times New Roman"/>
          <w:sz w:val="28"/>
          <w:szCs w:val="28"/>
        </w:rPr>
        <w:t>Физически</w:t>
      </w:r>
      <w:r>
        <w:rPr>
          <w:rFonts w:ascii="Times New Roman" w:hAnsi="Times New Roman" w:cs="Times New Roman"/>
          <w:sz w:val="28"/>
          <w:szCs w:val="28"/>
        </w:rPr>
        <w:t>е</w:t>
      </w:r>
      <w:r w:rsidRPr="001A7ED4">
        <w:rPr>
          <w:rFonts w:ascii="Times New Roman" w:hAnsi="Times New Roman" w:cs="Times New Roman"/>
          <w:sz w:val="28"/>
          <w:szCs w:val="28"/>
        </w:rPr>
        <w:t xml:space="preserve"> и юридически</w:t>
      </w:r>
      <w:r>
        <w:rPr>
          <w:rFonts w:ascii="Times New Roman" w:hAnsi="Times New Roman" w:cs="Times New Roman"/>
          <w:sz w:val="28"/>
          <w:szCs w:val="28"/>
        </w:rPr>
        <w:t>е</w:t>
      </w:r>
      <w:r w:rsidRPr="001A7ED4">
        <w:rPr>
          <w:rFonts w:ascii="Times New Roman" w:hAnsi="Times New Roman" w:cs="Times New Roman"/>
          <w:sz w:val="28"/>
          <w:szCs w:val="28"/>
        </w:rPr>
        <w:t xml:space="preserve"> лица,  владеющ</w:t>
      </w:r>
      <w:r>
        <w:rPr>
          <w:rFonts w:ascii="Times New Roman" w:hAnsi="Times New Roman" w:cs="Times New Roman"/>
          <w:sz w:val="28"/>
          <w:szCs w:val="28"/>
        </w:rPr>
        <w:t>ие</w:t>
      </w:r>
      <w:r w:rsidRPr="001A7ED4">
        <w:rPr>
          <w:rFonts w:ascii="Times New Roman" w:hAnsi="Times New Roman" w:cs="Times New Roman"/>
          <w:sz w:val="28"/>
          <w:szCs w:val="28"/>
        </w:rPr>
        <w:t xml:space="preserve"> на праве собственности и ином законном основании земельными участками</w:t>
      </w:r>
      <w:r>
        <w:rPr>
          <w:rFonts w:ascii="Times New Roman" w:hAnsi="Times New Roman" w:cs="Times New Roman"/>
          <w:sz w:val="28"/>
          <w:szCs w:val="28"/>
        </w:rPr>
        <w:t>, обязаны</w:t>
      </w:r>
      <w:r w:rsidRPr="001A7ED4">
        <w:rPr>
          <w:rFonts w:ascii="Times New Roman" w:hAnsi="Times New Roman" w:cs="Times New Roman"/>
          <w:sz w:val="28"/>
          <w:szCs w:val="28"/>
        </w:rPr>
        <w:t>:</w:t>
      </w:r>
    </w:p>
    <w:p w:rsidR="006A190B" w:rsidRPr="001A7ED4" w:rsidRDefault="006A190B" w:rsidP="006A190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3.6.2.1.</w:t>
      </w:r>
      <w:r w:rsidRPr="001A7ED4">
        <w:rPr>
          <w:rFonts w:ascii="Times New Roman" w:hAnsi="Times New Roman" w:cs="Times New Roman"/>
          <w:sz w:val="28"/>
          <w:szCs w:val="28"/>
        </w:rPr>
        <w:t xml:space="preserve"> обеспечить проведение мероприятий по уничтожению борщевика Сосновского в очагах произрастания на земельных участках;</w:t>
      </w:r>
    </w:p>
    <w:p w:rsidR="006A190B" w:rsidRPr="001A7ED4" w:rsidRDefault="006A190B" w:rsidP="006A190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3.6.2.2</w:t>
      </w:r>
      <w:r w:rsidRPr="001A7ED4">
        <w:rPr>
          <w:rFonts w:ascii="Times New Roman" w:hAnsi="Times New Roman" w:cs="Times New Roman"/>
          <w:sz w:val="28"/>
          <w:szCs w:val="28"/>
        </w:rPr>
        <w:t>. обеспечить недопущение расширения ареала произрастания борщевика Сосновского на земельных участках;</w:t>
      </w:r>
    </w:p>
    <w:p w:rsidR="006A190B" w:rsidRPr="001A7ED4" w:rsidRDefault="006A190B" w:rsidP="006A190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3.6.2.3</w:t>
      </w:r>
      <w:r w:rsidRPr="001A7ED4">
        <w:rPr>
          <w:rFonts w:ascii="Times New Roman" w:hAnsi="Times New Roman" w:cs="Times New Roman"/>
          <w:sz w:val="28"/>
          <w:szCs w:val="28"/>
        </w:rPr>
        <w:t>. обеспечить допуск физических и юридических лиц, оказывающих услуги по уничтожению борщевика Сосновского в соответствии с государственным, муниципальным контрактом, на очаги произрастания борщевика Сосновского для проведения мероприятий по предотвращению распространения и уничтожению борщевика Сосновского на наиболее засоренных земельных участках;</w:t>
      </w:r>
    </w:p>
    <w:p w:rsidR="006A190B" w:rsidRDefault="006A190B" w:rsidP="006A190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3.6.2.4. </w:t>
      </w:r>
      <w:r w:rsidRPr="001A7ED4">
        <w:rPr>
          <w:rFonts w:ascii="Times New Roman" w:hAnsi="Times New Roman" w:cs="Times New Roman"/>
          <w:sz w:val="28"/>
          <w:szCs w:val="28"/>
        </w:rPr>
        <w:t xml:space="preserve">соблюдать требования законодательства и проводить </w:t>
      </w:r>
      <w:r>
        <w:rPr>
          <w:rFonts w:ascii="Times New Roman" w:hAnsi="Times New Roman" w:cs="Times New Roman"/>
          <w:sz w:val="28"/>
          <w:szCs w:val="28"/>
        </w:rPr>
        <w:t>на п</w:t>
      </w:r>
      <w:r w:rsidRPr="001A7ED4">
        <w:rPr>
          <w:rFonts w:ascii="Times New Roman" w:hAnsi="Times New Roman" w:cs="Times New Roman"/>
          <w:sz w:val="28"/>
          <w:szCs w:val="28"/>
        </w:rPr>
        <w:t>остоянной основе на земельных участках мероприятия по предотвращению распространения и уничтожению борщевика Сосновского, в том числе путем выкапывания, выкашивания, обрезания соцветий, мульчирования укрывными материалами, выполнять требования уполномоченных должностных лиц о проведении мероприятий, а также предписания, выданные должностными лицами контрольно-надзорных органов</w:t>
      </w:r>
      <w:proofErr w:type="gramStart"/>
      <w:r w:rsidRPr="001A7ED4">
        <w:rPr>
          <w:rFonts w:ascii="Times New Roman" w:hAnsi="Times New Roman" w:cs="Times New Roman"/>
          <w:sz w:val="28"/>
          <w:szCs w:val="28"/>
        </w:rPr>
        <w:t>.</w:t>
      </w:r>
      <w:r>
        <w:rPr>
          <w:rFonts w:ascii="Times New Roman" w:hAnsi="Times New Roman" w:cs="Times New Roman"/>
          <w:sz w:val="28"/>
          <w:szCs w:val="28"/>
        </w:rPr>
        <w:t>»;</w:t>
      </w:r>
      <w:proofErr w:type="gramEnd"/>
    </w:p>
    <w:p w:rsidR="006A190B" w:rsidRPr="00F34004" w:rsidRDefault="006A190B" w:rsidP="006A190B">
      <w:pPr>
        <w:pStyle w:val="ConsPlusNormal"/>
        <w:ind w:firstLine="709"/>
        <w:jc w:val="both"/>
        <w:rPr>
          <w:rFonts w:ascii="Times New Roman" w:hAnsi="Times New Roman" w:cs="Times New Roman"/>
          <w:sz w:val="28"/>
          <w:szCs w:val="28"/>
        </w:rPr>
      </w:pPr>
      <w:r w:rsidRPr="00F34004">
        <w:rPr>
          <w:rFonts w:ascii="Times New Roman" w:hAnsi="Times New Roman" w:cs="Times New Roman"/>
          <w:sz w:val="28"/>
          <w:szCs w:val="28"/>
        </w:rPr>
        <w:t xml:space="preserve">1.2.2. </w:t>
      </w:r>
      <w:r>
        <w:rPr>
          <w:rFonts w:ascii="Times New Roman" w:hAnsi="Times New Roman" w:cs="Times New Roman"/>
          <w:sz w:val="28"/>
          <w:szCs w:val="28"/>
        </w:rPr>
        <w:t>п</w:t>
      </w:r>
      <w:r w:rsidRPr="00F34004">
        <w:rPr>
          <w:rFonts w:ascii="Times New Roman" w:hAnsi="Times New Roman" w:cs="Times New Roman"/>
          <w:sz w:val="28"/>
          <w:szCs w:val="28"/>
        </w:rPr>
        <w:t>ункт 3.6.4 изложить в новой редакции:</w:t>
      </w:r>
    </w:p>
    <w:p w:rsidR="006A190B" w:rsidRPr="00F34004" w:rsidRDefault="006A190B" w:rsidP="006A190B">
      <w:pPr>
        <w:pStyle w:val="ConsPlusNormal"/>
        <w:ind w:firstLine="539"/>
        <w:jc w:val="both"/>
        <w:rPr>
          <w:rFonts w:ascii="Times New Roman" w:hAnsi="Times New Roman" w:cs="Times New Roman"/>
          <w:sz w:val="28"/>
          <w:szCs w:val="28"/>
        </w:rPr>
      </w:pPr>
      <w:r w:rsidRPr="00F34004">
        <w:rPr>
          <w:rFonts w:ascii="Times New Roman" w:hAnsi="Times New Roman" w:cs="Times New Roman"/>
          <w:sz w:val="28"/>
          <w:szCs w:val="28"/>
        </w:rPr>
        <w:t xml:space="preserve">   </w:t>
      </w:r>
      <w:r>
        <w:rPr>
          <w:rFonts w:ascii="Times New Roman" w:hAnsi="Times New Roman" w:cs="Times New Roman"/>
          <w:sz w:val="28"/>
          <w:szCs w:val="28"/>
        </w:rPr>
        <w:t>«</w:t>
      </w:r>
      <w:r w:rsidRPr="00F34004">
        <w:rPr>
          <w:rFonts w:ascii="Times New Roman" w:hAnsi="Times New Roman" w:cs="Times New Roman"/>
          <w:sz w:val="28"/>
          <w:szCs w:val="28"/>
        </w:rPr>
        <w:t xml:space="preserve">3.6.4. </w:t>
      </w:r>
      <w:r>
        <w:rPr>
          <w:rFonts w:ascii="Times New Roman" w:hAnsi="Times New Roman" w:cs="Times New Roman"/>
          <w:sz w:val="28"/>
          <w:szCs w:val="28"/>
        </w:rPr>
        <w:t>Уполномоченные лица администрации Юсьвинского муниципального округа осуществляют мероприятия</w:t>
      </w:r>
      <w:r w:rsidRPr="00F34004">
        <w:rPr>
          <w:rFonts w:ascii="Times New Roman" w:hAnsi="Times New Roman" w:cs="Times New Roman"/>
          <w:sz w:val="28"/>
          <w:szCs w:val="28"/>
        </w:rPr>
        <w:t xml:space="preserve"> муниц</w:t>
      </w:r>
      <w:r>
        <w:rPr>
          <w:rFonts w:ascii="Times New Roman" w:hAnsi="Times New Roman" w:cs="Times New Roman"/>
          <w:sz w:val="28"/>
          <w:szCs w:val="28"/>
        </w:rPr>
        <w:t>ипального контроля, направленные</w:t>
      </w:r>
      <w:r w:rsidRPr="00F34004">
        <w:rPr>
          <w:rFonts w:ascii="Times New Roman" w:hAnsi="Times New Roman" w:cs="Times New Roman"/>
          <w:sz w:val="28"/>
          <w:szCs w:val="28"/>
        </w:rPr>
        <w:t xml:space="preserve"> на предупреждение, выявление и пресечение нарушений обязательных требований, повлекших массовое распространение бо</w:t>
      </w:r>
      <w:r>
        <w:rPr>
          <w:rFonts w:ascii="Times New Roman" w:hAnsi="Times New Roman" w:cs="Times New Roman"/>
          <w:sz w:val="28"/>
          <w:szCs w:val="28"/>
        </w:rPr>
        <w:t>рщевика Сосновского, вносят предписания,  привлекают</w:t>
      </w:r>
      <w:r w:rsidRPr="00F34004">
        <w:rPr>
          <w:rFonts w:ascii="Times New Roman" w:hAnsi="Times New Roman" w:cs="Times New Roman"/>
          <w:sz w:val="28"/>
          <w:szCs w:val="28"/>
        </w:rPr>
        <w:t xml:space="preserve"> к административной ответственности лиц, допустивших </w:t>
      </w:r>
      <w:proofErr w:type="spellStart"/>
      <w:r w:rsidRPr="00F34004">
        <w:rPr>
          <w:rFonts w:ascii="Times New Roman" w:hAnsi="Times New Roman" w:cs="Times New Roman"/>
          <w:sz w:val="28"/>
          <w:szCs w:val="28"/>
        </w:rPr>
        <w:t>непроведение</w:t>
      </w:r>
      <w:proofErr w:type="spellEnd"/>
      <w:r w:rsidRPr="00F34004">
        <w:rPr>
          <w:rFonts w:ascii="Times New Roman" w:hAnsi="Times New Roman" w:cs="Times New Roman"/>
          <w:sz w:val="28"/>
          <w:szCs w:val="28"/>
        </w:rPr>
        <w:t xml:space="preserve"> мероприятий по </w:t>
      </w:r>
      <w:r w:rsidRPr="00F34004">
        <w:rPr>
          <w:rFonts w:ascii="Times New Roman" w:hAnsi="Times New Roman" w:cs="Times New Roman"/>
          <w:sz w:val="28"/>
          <w:szCs w:val="28"/>
        </w:rPr>
        <w:lastRenderedPageBreak/>
        <w:t>предотвращению распространения и уничтожению борщевика Сосн</w:t>
      </w:r>
      <w:r>
        <w:rPr>
          <w:rFonts w:ascii="Times New Roman" w:hAnsi="Times New Roman" w:cs="Times New Roman"/>
          <w:sz w:val="28"/>
          <w:szCs w:val="28"/>
        </w:rPr>
        <w:t>овского в границах Юсьвинского муниципального округа</w:t>
      </w:r>
      <w:proofErr w:type="gramStart"/>
      <w:r>
        <w:rPr>
          <w:rFonts w:ascii="Times New Roman" w:hAnsi="Times New Roman" w:cs="Times New Roman"/>
          <w:sz w:val="28"/>
          <w:szCs w:val="28"/>
        </w:rPr>
        <w:t>.»;</w:t>
      </w:r>
      <w:proofErr w:type="gramEnd"/>
    </w:p>
    <w:p w:rsidR="006A190B" w:rsidRPr="00B36C10" w:rsidRDefault="006A190B" w:rsidP="006A190B">
      <w:pPr>
        <w:pStyle w:val="ConsPlusTitle"/>
        <w:ind w:firstLine="709"/>
        <w:jc w:val="both"/>
        <w:outlineLvl w:val="1"/>
        <w:rPr>
          <w:rFonts w:ascii="Times New Roman" w:hAnsi="Times New Roman" w:cs="Times New Roman"/>
          <w:b w:val="0"/>
          <w:sz w:val="28"/>
          <w:szCs w:val="28"/>
        </w:rPr>
      </w:pPr>
      <w:r>
        <w:rPr>
          <w:rFonts w:ascii="Times New Roman" w:hAnsi="Times New Roman" w:cs="Times New Roman"/>
          <w:b w:val="0"/>
          <w:sz w:val="28"/>
          <w:szCs w:val="28"/>
        </w:rPr>
        <w:t>1.3.   р</w:t>
      </w:r>
      <w:r w:rsidRPr="00B36C10">
        <w:rPr>
          <w:rFonts w:ascii="Times New Roman" w:hAnsi="Times New Roman" w:cs="Times New Roman"/>
          <w:b w:val="0"/>
          <w:sz w:val="28"/>
          <w:szCs w:val="28"/>
        </w:rPr>
        <w:t xml:space="preserve">аздел </w:t>
      </w:r>
      <w:r w:rsidRPr="00B36C10">
        <w:rPr>
          <w:rFonts w:ascii="Times New Roman" w:hAnsi="Times New Roman" w:cs="Times New Roman"/>
          <w:b w:val="0"/>
          <w:sz w:val="28"/>
          <w:szCs w:val="28"/>
          <w:lang w:val="en-US"/>
        </w:rPr>
        <w:t>X</w:t>
      </w:r>
      <w:r w:rsidRPr="00B36C10">
        <w:rPr>
          <w:rFonts w:ascii="Times New Roman" w:hAnsi="Times New Roman" w:cs="Times New Roman"/>
          <w:b w:val="0"/>
          <w:sz w:val="28"/>
          <w:szCs w:val="28"/>
        </w:rPr>
        <w:t xml:space="preserve"> </w:t>
      </w:r>
      <w:r>
        <w:rPr>
          <w:rFonts w:ascii="Times New Roman" w:hAnsi="Times New Roman" w:cs="Times New Roman"/>
          <w:b w:val="0"/>
          <w:sz w:val="28"/>
          <w:szCs w:val="28"/>
        </w:rPr>
        <w:t>и</w:t>
      </w:r>
      <w:r w:rsidRPr="00B36C10">
        <w:rPr>
          <w:rFonts w:ascii="Times New Roman" w:hAnsi="Times New Roman" w:cs="Times New Roman"/>
          <w:b w:val="0"/>
          <w:sz w:val="28"/>
          <w:szCs w:val="28"/>
        </w:rPr>
        <w:t>зложить в новой редакции:</w:t>
      </w:r>
    </w:p>
    <w:p w:rsidR="006A190B" w:rsidRPr="00B36C10" w:rsidRDefault="006A190B" w:rsidP="006A190B">
      <w:pPr>
        <w:pStyle w:val="ConsPlusTitle"/>
        <w:jc w:val="center"/>
        <w:outlineLvl w:val="1"/>
        <w:rPr>
          <w:rFonts w:ascii="Times New Roman" w:hAnsi="Times New Roman" w:cs="Times New Roman"/>
          <w:sz w:val="28"/>
          <w:szCs w:val="28"/>
        </w:rPr>
      </w:pPr>
      <w:r w:rsidRPr="00B36C10">
        <w:rPr>
          <w:rFonts w:ascii="Times New Roman" w:hAnsi="Times New Roman" w:cs="Times New Roman"/>
          <w:sz w:val="28"/>
          <w:szCs w:val="28"/>
        </w:rPr>
        <w:t>«Раздел X. ПРАВИЛА СОДЕРЖАНИЯ ДОМАШНИХ ЖИВОТНЫХ И ПЧЕЛ</w:t>
      </w:r>
    </w:p>
    <w:p w:rsidR="006A190B" w:rsidRDefault="006A190B" w:rsidP="006A190B">
      <w:pPr>
        <w:pStyle w:val="ConsPlusTitle"/>
        <w:ind w:firstLine="709"/>
        <w:jc w:val="center"/>
        <w:outlineLvl w:val="2"/>
        <w:rPr>
          <w:rFonts w:ascii="Times New Roman" w:hAnsi="Times New Roman" w:cs="Times New Roman"/>
          <w:sz w:val="28"/>
          <w:szCs w:val="28"/>
        </w:rPr>
      </w:pPr>
    </w:p>
    <w:p w:rsidR="006A190B" w:rsidRDefault="006A190B" w:rsidP="006A190B">
      <w:pPr>
        <w:pStyle w:val="ConsPlusTitle"/>
        <w:ind w:firstLine="709"/>
        <w:jc w:val="center"/>
        <w:outlineLvl w:val="2"/>
        <w:rPr>
          <w:rFonts w:ascii="Times New Roman" w:hAnsi="Times New Roman" w:cs="Times New Roman"/>
          <w:sz w:val="28"/>
          <w:szCs w:val="28"/>
        </w:rPr>
      </w:pPr>
      <w:r w:rsidRPr="00B36C10">
        <w:rPr>
          <w:rFonts w:ascii="Times New Roman" w:hAnsi="Times New Roman" w:cs="Times New Roman"/>
          <w:sz w:val="28"/>
          <w:szCs w:val="28"/>
        </w:rPr>
        <w:t>10.1. СОДЕРЖАНИЕ СОБАК И КОШЕК</w:t>
      </w:r>
    </w:p>
    <w:p w:rsidR="006A190B" w:rsidRPr="00B36C10" w:rsidRDefault="006A190B" w:rsidP="006A190B">
      <w:pPr>
        <w:pStyle w:val="ConsPlusTitle"/>
        <w:ind w:firstLine="709"/>
        <w:jc w:val="center"/>
        <w:outlineLvl w:val="2"/>
        <w:rPr>
          <w:rFonts w:ascii="Times New Roman" w:hAnsi="Times New Roman" w:cs="Times New Roman"/>
          <w:sz w:val="28"/>
          <w:szCs w:val="28"/>
        </w:rPr>
      </w:pP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10.1.1. Граждане имеют право на содержание собак и кошек при соблюдении законодательства Российской Федерации, Пермского края и настоящих Правил, а также законных интересов других лиц. Собаки и кошки являются собственностью владельца и, как всякая собственность, охраняются законом.</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10.1.2. Владелец имеет право:</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10.1.2.1. На защиту жизни собак и кошек от посягательства других лиц, включая умышленное затравливание собаками.</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10.1.2.2. На ограниченное время оставить свою собаку привязанной на коротком поводке возле магазина или другого учреждения. Привязанные собаки не должны причинять неудобства гражданам и находиться вдали от проходов.</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10.1.2.3. Передавать по договору на содержание на определенный срок принадлежащих ему собак и кошек в приют временного содержания.</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10.1.2.4. Стерилизовать и (или) кастрировать принадлежащих ему собак и кошек.</w:t>
      </w:r>
    </w:p>
    <w:p w:rsidR="006A190B" w:rsidRPr="00B36C10" w:rsidRDefault="006A190B" w:rsidP="006A190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B36C10">
        <w:rPr>
          <w:rFonts w:ascii="Times New Roman" w:hAnsi="Times New Roman" w:cs="Times New Roman"/>
          <w:sz w:val="28"/>
          <w:szCs w:val="28"/>
        </w:rPr>
        <w:t>10.1.2.5. Получать необходимую информацию о порядке содержания, разведения собак и кошек в обществах (клубах) владельцев, ветеринарных организациях.</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10.1.2.6. Приобретать и отчуждать собак и кошек.</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10.1.3. Владелец обязан:</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10.1.3.1. Соблюдать федеральное и региональное законодательство об ответственном содержании животных, настоящие Правила, санитарно-гигиенические и ветеринарные нормы.</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10.1.3.2. Обеспечивать безопасность граждан от действий принадлежащих ему собак и кошек, а также спокойствие и тишину для окружающих, не допускать травлю собаки на другое животное.</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10.1.3.3. Гуманно обращаться с собаками и кошками.</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10.1.3.4. В случае отказа от дальнейшего содержания передать собак и кошек другому лицу либо передать в приют для содержания собак и кошек.</w:t>
      </w:r>
    </w:p>
    <w:p w:rsidR="006A190B" w:rsidRPr="00B36C10" w:rsidRDefault="006A190B" w:rsidP="006A190B">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Pr="00B36C10">
        <w:rPr>
          <w:rFonts w:ascii="Times New Roman" w:hAnsi="Times New Roman" w:cs="Times New Roman"/>
          <w:sz w:val="28"/>
          <w:szCs w:val="28"/>
        </w:rPr>
        <w:t>10.1.3.5. Трупы погибших собак и кошек хоронить в специально отведенных местах. Запрещается  вбрасывать трупы животных, в том числе  в контейнеры для ТБО.</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10.1.3.6. Выполнять иные требования, установленные законодательством Российской Федерации и нормативными правовыми актами муниципального округа.</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10.1.4. Запрещается выгуливать собак и появляться с ними в общественных местах и в транспорте лицам в нетрезвом состоянии и детям младше 14 лет.</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lastRenderedPageBreak/>
        <w:t>10.1.5. Владельцы собак, имеющие в пользовании земельный участок, могут содержать собак в свободном выгуле только на хорошо огороженной территории или на привязи. О наличии собаки должна быть сделана предупреждающая надпись при входе на участок.</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10.1.6. Содержание собак и кошек в коммунальных квартирах, в которых проживают несколько нанимателей (собственников и иных владельцев), допускается только с письменного согласия других нанимателей (собственников и иных владельцев) и совершеннолетних членов их семей.</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 xml:space="preserve">10.1.7. </w:t>
      </w:r>
      <w:proofErr w:type="gramStart"/>
      <w:r w:rsidRPr="00B36C10">
        <w:rPr>
          <w:rFonts w:ascii="Times New Roman" w:hAnsi="Times New Roman" w:cs="Times New Roman"/>
          <w:sz w:val="28"/>
          <w:szCs w:val="28"/>
        </w:rPr>
        <w:t>Запрещается: содержание собак и кошек на балконах и лоджиях, на кухнях коммунальных квартир, во дворах (кроме индивидуальных); содержание (</w:t>
      </w:r>
      <w:proofErr w:type="spellStart"/>
      <w:r w:rsidRPr="00B36C10">
        <w:rPr>
          <w:rFonts w:ascii="Times New Roman" w:hAnsi="Times New Roman" w:cs="Times New Roman"/>
          <w:sz w:val="28"/>
          <w:szCs w:val="28"/>
        </w:rPr>
        <w:t>подкармливание</w:t>
      </w:r>
      <w:proofErr w:type="spellEnd"/>
      <w:r w:rsidRPr="00B36C10">
        <w:rPr>
          <w:rFonts w:ascii="Times New Roman" w:hAnsi="Times New Roman" w:cs="Times New Roman"/>
          <w:sz w:val="28"/>
          <w:szCs w:val="28"/>
        </w:rPr>
        <w:t>) в местах общего пользования жилых домов (на лестничных клетках, чердаках, подвалах и других подсобных помещениях).</w:t>
      </w:r>
      <w:proofErr w:type="gramEnd"/>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10.1.9. Запрещается разведение и отлов собак и кошек с целью использования шкуры и мяса животного.</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10.1.10. Выгуливание собак и кошек разрешается на площадках для выгула животных, определяемых администрацией Юсьвинского муниципального округа Пермского края.</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 xml:space="preserve"> До официального определения территории выгула, место  выгула определяет сам владелец собаки, кошки при неукоснительном обеспечении безопасности для окружающих, соблюдении законодательства Российской Федерации, Пермского края и настоящих Правил.</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10.1.11. Владельцы собак и кошек не должны допускать загрязнения животными лестничных клеток, подвалов и других мест общего пользования в жилых домах, а также дворов, тротуаров и улиц. Если собака или кошка оставила экскременты в этих местах, они должны быть немедленно удалены владельцем животного.</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10.1.12. Запрещается выгуливать собак без сопровождающего лица и оставлять без присмотра, посещать с собаками, за исключением собак-проводников, сопровождающих  инвалидов по зрению, магазины, организации общественного питания, медицинские, культурные и общеобразовательные учреждения и другие организации, кроме специализированных объектов для совместного с животными посещения.</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10.1.13. В жилых районах выгуливание собак разрешается только на поводках. В местах скопления людей владелец обязан взять собаку на короткий поводок, надеть намордник, исключая угрозу жизни и здоровью людей и животных.</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10.1.14.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6A190B" w:rsidRPr="00B36C10" w:rsidRDefault="006A190B" w:rsidP="006A190B">
      <w:pPr>
        <w:pStyle w:val="ConsPlusNormal"/>
        <w:jc w:val="both"/>
        <w:rPr>
          <w:rFonts w:ascii="Times New Roman" w:hAnsi="Times New Roman" w:cs="Times New Roman"/>
          <w:sz w:val="28"/>
          <w:szCs w:val="28"/>
        </w:rPr>
      </w:pPr>
    </w:p>
    <w:p w:rsidR="006A190B" w:rsidRPr="00B36C10" w:rsidRDefault="006A190B" w:rsidP="006A190B">
      <w:pPr>
        <w:pStyle w:val="ConsPlusTitle"/>
        <w:jc w:val="center"/>
        <w:outlineLvl w:val="2"/>
        <w:rPr>
          <w:rFonts w:ascii="Times New Roman" w:hAnsi="Times New Roman" w:cs="Times New Roman"/>
          <w:sz w:val="28"/>
          <w:szCs w:val="28"/>
        </w:rPr>
      </w:pPr>
      <w:r w:rsidRPr="00B36C10">
        <w:rPr>
          <w:rFonts w:ascii="Times New Roman" w:hAnsi="Times New Roman" w:cs="Times New Roman"/>
          <w:sz w:val="28"/>
          <w:szCs w:val="28"/>
        </w:rPr>
        <w:t>10.2. СОДЕРЖАНИЕ ДОМАШНИХ ПРОДУКТИВНЫХ ЖИВОТНЫХ И ПТИЦЫ</w:t>
      </w:r>
    </w:p>
    <w:p w:rsidR="006A190B" w:rsidRPr="00B36C10" w:rsidRDefault="006A190B" w:rsidP="006A190B">
      <w:pPr>
        <w:pStyle w:val="ConsPlusNormal"/>
        <w:jc w:val="both"/>
        <w:rPr>
          <w:rFonts w:ascii="Times New Roman" w:hAnsi="Times New Roman" w:cs="Times New Roman"/>
          <w:sz w:val="28"/>
          <w:szCs w:val="28"/>
        </w:rPr>
      </w:pPr>
      <w:bookmarkStart w:id="0" w:name="_GoBack"/>
      <w:bookmarkEnd w:id="0"/>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 Содержание домашних продуктивных животных и птицы производится в специально предназначенных животноводческих помещениях, расположенных на личной придомовой территории.</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 xml:space="preserve">10.2.2. Не разрешается содержать животных и птицу на жилой площади, в </w:t>
      </w:r>
      <w:r w:rsidRPr="00B36C10">
        <w:rPr>
          <w:rFonts w:ascii="Times New Roman" w:hAnsi="Times New Roman" w:cs="Times New Roman"/>
          <w:sz w:val="28"/>
          <w:szCs w:val="28"/>
        </w:rPr>
        <w:lastRenderedPageBreak/>
        <w:t xml:space="preserve">местах общего пользования в многоквартирных домах, в </w:t>
      </w:r>
      <w:proofErr w:type="spellStart"/>
      <w:r w:rsidRPr="00B36C10">
        <w:rPr>
          <w:rFonts w:ascii="Times New Roman" w:hAnsi="Times New Roman" w:cs="Times New Roman"/>
          <w:sz w:val="28"/>
          <w:szCs w:val="28"/>
        </w:rPr>
        <w:t>т.ч</w:t>
      </w:r>
      <w:proofErr w:type="spellEnd"/>
      <w:r w:rsidRPr="00B36C10">
        <w:rPr>
          <w:rFonts w:ascii="Times New Roman" w:hAnsi="Times New Roman" w:cs="Times New Roman"/>
          <w:sz w:val="28"/>
          <w:szCs w:val="28"/>
        </w:rPr>
        <w:t>. на балконах и лоджиях.</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10.2.3. Запрещается безнадзорный выпас животных и птицы в местах общего пользования и на дорогах.</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10.2.4. Владельцы животных и птицы, проживающие в индивидуальном доме, имеющие в пользовании (собственности) огороженный земельный участок, могут содержать животных и птицу в свободном выгуле.</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10.2.5. В случае  потравы посевов, стогов, порча урожая сельскохозяйственных культур либо повреждение насаждений физических или юридических лиц, крестьянско-фермерских хозяйств, зеленых насаждений в населенных пунктах животными и птицей, владелец  обязан возместить причиненный ущерб.</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10.2.6. Запрещается беспривязное и бесконтрольное содержание животных и птицы на территориях населенных пунктов, привязывание их к деревьям, кустарникам, заборам для кормления, пастьба в не установленных для этого местах.</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10.2.7. Запрещается пастьба и прохождение к местам выпаса животных и птицы через сады, парки, стадионы, детские, спортивные площадки, на территориях образовательных и медицинских учреждений, на пляжах, особо охраняемых и иных подобных территориях.</w:t>
      </w:r>
    </w:p>
    <w:p w:rsidR="006A190B" w:rsidRPr="00B36C10" w:rsidRDefault="006A190B" w:rsidP="006A190B">
      <w:pPr>
        <w:autoSpaceDE w:val="0"/>
        <w:autoSpaceDN w:val="0"/>
        <w:adjustRightInd w:val="0"/>
        <w:ind w:firstLine="709"/>
        <w:jc w:val="both"/>
        <w:rPr>
          <w:sz w:val="28"/>
          <w:szCs w:val="28"/>
        </w:rPr>
      </w:pPr>
      <w:r w:rsidRPr="00B36C10">
        <w:rPr>
          <w:sz w:val="28"/>
          <w:szCs w:val="28"/>
        </w:rPr>
        <w:t xml:space="preserve">10.2.8. Запрещается складировать побочные продукты животноводства-вещества, образуемые при содержании сельскохозяйственных животных, включая навоз, помет, подстилку в местах общего пользования, на придомовой территории,  в полосе отвода дорог, делать стоки из </w:t>
      </w:r>
      <w:proofErr w:type="spellStart"/>
      <w:r w:rsidRPr="00B36C10">
        <w:rPr>
          <w:sz w:val="28"/>
          <w:szCs w:val="28"/>
        </w:rPr>
        <w:t>хозпостроек</w:t>
      </w:r>
      <w:proofErr w:type="spellEnd"/>
      <w:r w:rsidRPr="00B36C10">
        <w:rPr>
          <w:sz w:val="28"/>
          <w:szCs w:val="28"/>
        </w:rPr>
        <w:t xml:space="preserve"> за пределы личного земельного участка.</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10.2.9. Запрещается устраивать временные загоны для содержания скота и птицы, а также водоемы за пределами своего участка.</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10.2.10. За здоровье, содержание и использование животных и птицы несут их владельцы.</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10.2.11. Владельцы животных и птицы обязаны:</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10.2.11.1. Обеспечивать содержание животных в соответствии с требованиями законодательства Российской Федерации, Пермского края и настоящих Правил.</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10.2.11.2. Предоставлять животным и птице помещения, которые по своей площади и оборудованию должны обеспечивать благоприятные условия для их содержания.</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10.2.11.3. Содержать животных и птицу в соответствии с их биологическими особенностями, обращаться с животными гуманно, не избивать, не выбрасывать, не оставлять без пищи и воды.</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 xml:space="preserve">10.2.11.4. При гибели животного его труп подлежит захоронению на специально определенном участке. Запрещается выбрасывать труп </w:t>
      </w:r>
      <w:proofErr w:type="gramStart"/>
      <w:r w:rsidRPr="00B36C10">
        <w:rPr>
          <w:rFonts w:ascii="Times New Roman" w:hAnsi="Times New Roman" w:cs="Times New Roman"/>
          <w:sz w:val="28"/>
          <w:szCs w:val="28"/>
        </w:rPr>
        <w:t>падшего животного</w:t>
      </w:r>
      <w:proofErr w:type="gramEnd"/>
      <w:r w:rsidRPr="00B36C10">
        <w:rPr>
          <w:rFonts w:ascii="Times New Roman" w:hAnsi="Times New Roman" w:cs="Times New Roman"/>
          <w:sz w:val="28"/>
          <w:szCs w:val="28"/>
        </w:rPr>
        <w:t>, в том числе в контейнеры для ТБО.</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10.2.11.5. Принимать участие в проводимых сходах граждан по летне-пастбищному содержанию животных и птицы.</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10.2.11.6. Каждому владельцу животными производить пастьбу скота в специально установленных местах согласно очередности или заключать договор на пастьбу скота с физическими лицами.</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lastRenderedPageBreak/>
        <w:t>10.2.11.7. Утром приводить животных на место сбора скота и передавать лицам, производящим выпас скота, вечером принимать скот от лиц, производящих выпас скота, и загонять во двор (конкретное время устанавливается  на сходе граждан).</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10.2.12. Содержание диких животных - крупных хищников в жилых помещениях и на приусадебных участках не допускается.</w:t>
      </w:r>
    </w:p>
    <w:p w:rsidR="006A190B" w:rsidRPr="00B36C10" w:rsidRDefault="006A190B" w:rsidP="006A190B">
      <w:pPr>
        <w:pStyle w:val="ConsPlusNormal"/>
        <w:jc w:val="both"/>
        <w:rPr>
          <w:rFonts w:ascii="Times New Roman" w:hAnsi="Times New Roman" w:cs="Times New Roman"/>
          <w:sz w:val="28"/>
          <w:szCs w:val="28"/>
        </w:rPr>
      </w:pPr>
    </w:p>
    <w:p w:rsidR="006A190B" w:rsidRPr="00B36C10" w:rsidRDefault="006A190B" w:rsidP="006A190B">
      <w:pPr>
        <w:pStyle w:val="ConsPlusTitle"/>
        <w:jc w:val="center"/>
        <w:outlineLvl w:val="2"/>
        <w:rPr>
          <w:rFonts w:ascii="Times New Roman" w:hAnsi="Times New Roman" w:cs="Times New Roman"/>
          <w:sz w:val="28"/>
          <w:szCs w:val="28"/>
        </w:rPr>
      </w:pPr>
      <w:r w:rsidRPr="00B36C10">
        <w:rPr>
          <w:rFonts w:ascii="Times New Roman" w:hAnsi="Times New Roman" w:cs="Times New Roman"/>
          <w:sz w:val="28"/>
          <w:szCs w:val="28"/>
        </w:rPr>
        <w:t>10.3. СОДЕРЖАНИЕ ПЧЕЛ</w:t>
      </w:r>
    </w:p>
    <w:p w:rsidR="006A190B" w:rsidRPr="00B36C10" w:rsidRDefault="006A190B" w:rsidP="006A190B">
      <w:pPr>
        <w:pStyle w:val="ConsPlusNormal"/>
        <w:jc w:val="both"/>
        <w:rPr>
          <w:rFonts w:ascii="Times New Roman" w:hAnsi="Times New Roman" w:cs="Times New Roman"/>
          <w:sz w:val="28"/>
          <w:szCs w:val="28"/>
        </w:rPr>
      </w:pP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10.3.1. Граждане и юридические лица имеют право на содержание и разведение пчел при соблюдении действующего законодательства Российской Федерации, Пермского края, настоящих Правил, а также законных прав и интересов других лиц.</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10.3.2. Граждане и юридические лица всех форм собственности, имеющие пчелиные семьи независимо от их количества, обязаны:</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10.3.2.1. Размещать ульи с пчелиными семьями на принадлежащих (предоставленных) им земельных участках при соблюдении зоотехнических и ветеринарно-санитарных норм и правил содержания медоносных пчел.</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10.3.2.2. При содержании пчел в населенных пунктах не превышать их количество более двух пчелосемей на 100 квадратных метров участка.</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 xml:space="preserve">10.3.2.3. В населенных пунктах не допускать применение технологических приемов и методов работы, вызывающих агрессивное поведение пчел. </w:t>
      </w:r>
    </w:p>
    <w:p w:rsidR="006A190B" w:rsidRPr="00B36C10"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10.3.2.4. При осмотре пчел, отборе меда, формировании отводков, пересадке пчелосемей не допускать совершение действий, нарушающих права и охраняемые законом интересы других лиц.</w:t>
      </w:r>
    </w:p>
    <w:p w:rsidR="006A190B" w:rsidRPr="00BC116E" w:rsidRDefault="006A190B" w:rsidP="006A190B">
      <w:pPr>
        <w:pStyle w:val="ConsPlusNormal"/>
        <w:ind w:firstLine="709"/>
        <w:jc w:val="both"/>
        <w:rPr>
          <w:rFonts w:ascii="Times New Roman" w:hAnsi="Times New Roman" w:cs="Times New Roman"/>
          <w:sz w:val="28"/>
          <w:szCs w:val="28"/>
        </w:rPr>
      </w:pPr>
      <w:r w:rsidRPr="00B36C10">
        <w:rPr>
          <w:rFonts w:ascii="Times New Roman" w:hAnsi="Times New Roman" w:cs="Times New Roman"/>
          <w:sz w:val="28"/>
          <w:szCs w:val="28"/>
        </w:rPr>
        <w:t>10.3.3. Вред, причиненный здоровью граждан, нанесенный пчелами, возмещается их владельцами в порядке, установленном законодательством Российской Федерации</w:t>
      </w:r>
      <w:proofErr w:type="gramStart"/>
      <w:r w:rsidRPr="00B36C10">
        <w:rPr>
          <w:rFonts w:ascii="Times New Roman" w:hAnsi="Times New Roman" w:cs="Times New Roman"/>
          <w:sz w:val="28"/>
          <w:szCs w:val="28"/>
        </w:rPr>
        <w:t>.»</w:t>
      </w:r>
      <w:r>
        <w:rPr>
          <w:rFonts w:ascii="Times New Roman" w:hAnsi="Times New Roman" w:cs="Times New Roman"/>
          <w:sz w:val="28"/>
          <w:szCs w:val="28"/>
        </w:rPr>
        <w:t>.</w:t>
      </w:r>
      <w:proofErr w:type="gramEnd"/>
    </w:p>
    <w:p w:rsidR="006A190B" w:rsidRDefault="006A190B" w:rsidP="006A190B">
      <w:pPr>
        <w:pStyle w:val="a5"/>
        <w:numPr>
          <w:ilvl w:val="0"/>
          <w:numId w:val="3"/>
        </w:numPr>
        <w:shd w:val="clear" w:color="auto" w:fill="FFFFFF"/>
        <w:tabs>
          <w:tab w:val="left" w:pos="993"/>
        </w:tabs>
        <w:spacing w:before="0" w:beforeAutospacing="0" w:after="0" w:afterAutospacing="0"/>
        <w:ind w:left="0" w:firstLine="709"/>
        <w:jc w:val="both"/>
        <w:rPr>
          <w:sz w:val="28"/>
          <w:szCs w:val="28"/>
        </w:rPr>
      </w:pPr>
      <w:r w:rsidRPr="00515217">
        <w:rPr>
          <w:sz w:val="28"/>
          <w:szCs w:val="28"/>
        </w:rPr>
        <w:t>Направить настоящее решение главе муниципального округа – главе администрации Юсьвинского муниципального округа Пермского края для подписания и опубликования.</w:t>
      </w:r>
    </w:p>
    <w:p w:rsidR="006A190B" w:rsidRPr="00515217" w:rsidRDefault="006A190B" w:rsidP="006A190B">
      <w:pPr>
        <w:pStyle w:val="a5"/>
        <w:numPr>
          <w:ilvl w:val="0"/>
          <w:numId w:val="3"/>
        </w:numPr>
        <w:shd w:val="clear" w:color="auto" w:fill="FFFFFF"/>
        <w:tabs>
          <w:tab w:val="left" w:pos="993"/>
        </w:tabs>
        <w:spacing w:before="0" w:beforeAutospacing="0" w:after="0" w:afterAutospacing="0"/>
        <w:ind w:left="0" w:firstLine="709"/>
        <w:jc w:val="both"/>
        <w:rPr>
          <w:sz w:val="28"/>
          <w:szCs w:val="28"/>
        </w:rPr>
      </w:pPr>
      <w:r>
        <w:rPr>
          <w:sz w:val="28"/>
          <w:szCs w:val="28"/>
        </w:rPr>
        <w:t xml:space="preserve">Опубликовать настоящее решение в </w:t>
      </w:r>
      <w:r w:rsidRPr="00515217">
        <w:rPr>
          <w:sz w:val="28"/>
          <w:szCs w:val="28"/>
        </w:rPr>
        <w:t>газете «</w:t>
      </w:r>
      <w:proofErr w:type="spellStart"/>
      <w:r w:rsidRPr="00515217">
        <w:rPr>
          <w:sz w:val="28"/>
          <w:szCs w:val="28"/>
        </w:rPr>
        <w:t>Юсьвинские</w:t>
      </w:r>
      <w:proofErr w:type="spellEnd"/>
      <w:r w:rsidRPr="00515217">
        <w:rPr>
          <w:sz w:val="28"/>
          <w:szCs w:val="28"/>
        </w:rPr>
        <w:t xml:space="preserve"> вести» и разме</w:t>
      </w:r>
      <w:r>
        <w:rPr>
          <w:sz w:val="28"/>
          <w:szCs w:val="28"/>
        </w:rPr>
        <w:t>стить</w:t>
      </w:r>
      <w:r w:rsidRPr="00515217">
        <w:rPr>
          <w:sz w:val="28"/>
          <w:szCs w:val="28"/>
        </w:rPr>
        <w:t xml:space="preserve"> на официальном сайте муниципального образования </w:t>
      </w:r>
      <w:proofErr w:type="spellStart"/>
      <w:r w:rsidRPr="00515217">
        <w:rPr>
          <w:sz w:val="28"/>
          <w:szCs w:val="28"/>
        </w:rPr>
        <w:t>Юсьвинский</w:t>
      </w:r>
      <w:proofErr w:type="spellEnd"/>
      <w:r w:rsidRPr="00515217">
        <w:rPr>
          <w:sz w:val="28"/>
          <w:szCs w:val="28"/>
        </w:rPr>
        <w:t xml:space="preserve"> муниципальный округ Пермского края в информационно-телекоммуникационной сети </w:t>
      </w:r>
      <w:r>
        <w:rPr>
          <w:sz w:val="28"/>
          <w:szCs w:val="28"/>
        </w:rPr>
        <w:t>«</w:t>
      </w:r>
      <w:r w:rsidRPr="00515217">
        <w:rPr>
          <w:sz w:val="28"/>
          <w:szCs w:val="28"/>
        </w:rPr>
        <w:t>Интернет</w:t>
      </w:r>
      <w:r>
        <w:rPr>
          <w:sz w:val="28"/>
          <w:szCs w:val="28"/>
        </w:rPr>
        <w:t>»</w:t>
      </w:r>
      <w:r w:rsidRPr="00515217">
        <w:rPr>
          <w:sz w:val="28"/>
          <w:szCs w:val="28"/>
        </w:rPr>
        <w:t>.</w:t>
      </w:r>
    </w:p>
    <w:p w:rsidR="006A190B" w:rsidRDefault="006A190B" w:rsidP="006A190B">
      <w:pPr>
        <w:pStyle w:val="a3"/>
        <w:numPr>
          <w:ilvl w:val="0"/>
          <w:numId w:val="3"/>
        </w:numPr>
        <w:ind w:left="0" w:firstLine="709"/>
        <w:jc w:val="both"/>
        <w:rPr>
          <w:sz w:val="28"/>
          <w:szCs w:val="28"/>
        </w:rPr>
      </w:pPr>
      <w:r w:rsidRPr="00876A64">
        <w:rPr>
          <w:sz w:val="28"/>
          <w:szCs w:val="28"/>
        </w:rPr>
        <w:t xml:space="preserve">Настоящее решение вступает в силу со дня его официального </w:t>
      </w:r>
      <w:r>
        <w:rPr>
          <w:sz w:val="28"/>
          <w:szCs w:val="28"/>
        </w:rPr>
        <w:t>обнародования.</w:t>
      </w:r>
    </w:p>
    <w:p w:rsidR="006A190B" w:rsidRPr="00876A64" w:rsidRDefault="006A190B" w:rsidP="006A190B">
      <w:pPr>
        <w:pStyle w:val="a3"/>
        <w:ind w:left="709"/>
        <w:jc w:val="both"/>
        <w:rPr>
          <w:sz w:val="28"/>
          <w:szCs w:val="28"/>
        </w:rPr>
      </w:pPr>
    </w:p>
    <w:tbl>
      <w:tblPr>
        <w:tblStyle w:val="a4"/>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103"/>
      </w:tblGrid>
      <w:tr w:rsidR="006A190B" w:rsidTr="00F21679">
        <w:tc>
          <w:tcPr>
            <w:tcW w:w="4928" w:type="dxa"/>
          </w:tcPr>
          <w:p w:rsidR="006A190B" w:rsidRDefault="006A190B" w:rsidP="00F21679">
            <w:pPr>
              <w:ind w:right="175"/>
              <w:jc w:val="both"/>
              <w:rPr>
                <w:sz w:val="28"/>
                <w:szCs w:val="28"/>
              </w:rPr>
            </w:pPr>
            <w:r w:rsidRPr="00FF758A">
              <w:rPr>
                <w:sz w:val="28"/>
                <w:szCs w:val="28"/>
              </w:rPr>
              <w:t>Председатель Думы</w:t>
            </w:r>
            <w:r>
              <w:rPr>
                <w:sz w:val="28"/>
                <w:szCs w:val="28"/>
              </w:rPr>
              <w:t xml:space="preserve"> </w:t>
            </w:r>
            <w:r w:rsidRPr="00FF758A">
              <w:rPr>
                <w:sz w:val="28"/>
                <w:szCs w:val="28"/>
              </w:rPr>
              <w:t>Юсьвинского</w:t>
            </w:r>
            <w:r>
              <w:rPr>
                <w:sz w:val="28"/>
                <w:szCs w:val="28"/>
              </w:rPr>
              <w:t xml:space="preserve"> м</w:t>
            </w:r>
            <w:r w:rsidRPr="00FF758A">
              <w:rPr>
                <w:sz w:val="28"/>
                <w:szCs w:val="28"/>
              </w:rPr>
              <w:t>униципального</w:t>
            </w:r>
            <w:r>
              <w:rPr>
                <w:sz w:val="28"/>
                <w:szCs w:val="28"/>
              </w:rPr>
              <w:t xml:space="preserve"> о</w:t>
            </w:r>
            <w:r w:rsidRPr="00FF758A">
              <w:rPr>
                <w:sz w:val="28"/>
                <w:szCs w:val="28"/>
              </w:rPr>
              <w:t>круга</w:t>
            </w:r>
            <w:r>
              <w:rPr>
                <w:sz w:val="28"/>
                <w:szCs w:val="28"/>
              </w:rPr>
              <w:t xml:space="preserve"> </w:t>
            </w:r>
            <w:r w:rsidRPr="00FF758A">
              <w:rPr>
                <w:sz w:val="28"/>
                <w:szCs w:val="28"/>
              </w:rPr>
              <w:t>Пермского края</w:t>
            </w:r>
          </w:p>
          <w:p w:rsidR="006A190B" w:rsidRPr="00FF758A" w:rsidRDefault="006A190B" w:rsidP="00F21679">
            <w:pPr>
              <w:ind w:right="33"/>
              <w:jc w:val="both"/>
              <w:rPr>
                <w:sz w:val="28"/>
                <w:szCs w:val="28"/>
              </w:rPr>
            </w:pPr>
            <w:r>
              <w:rPr>
                <w:sz w:val="28"/>
                <w:szCs w:val="28"/>
              </w:rPr>
              <w:t xml:space="preserve">                                        О.И. Власова</w:t>
            </w:r>
          </w:p>
        </w:tc>
        <w:tc>
          <w:tcPr>
            <w:tcW w:w="5103" w:type="dxa"/>
          </w:tcPr>
          <w:p w:rsidR="006A190B" w:rsidRDefault="006A190B" w:rsidP="00F21679">
            <w:pPr>
              <w:ind w:firstLine="34"/>
              <w:jc w:val="both"/>
              <w:rPr>
                <w:sz w:val="28"/>
                <w:szCs w:val="28"/>
              </w:rPr>
            </w:pPr>
            <w:r w:rsidRPr="00FF758A">
              <w:rPr>
                <w:sz w:val="28"/>
                <w:szCs w:val="28"/>
              </w:rPr>
              <w:t>Глава муниципального ок</w:t>
            </w:r>
            <w:r>
              <w:rPr>
                <w:sz w:val="28"/>
                <w:szCs w:val="28"/>
              </w:rPr>
              <w:t>р</w:t>
            </w:r>
            <w:r w:rsidRPr="00FF758A">
              <w:rPr>
                <w:sz w:val="28"/>
                <w:szCs w:val="28"/>
              </w:rPr>
              <w:t>уга</w:t>
            </w:r>
            <w:r>
              <w:rPr>
                <w:sz w:val="28"/>
                <w:szCs w:val="28"/>
              </w:rPr>
              <w:t xml:space="preserve"> </w:t>
            </w:r>
            <w:r w:rsidRPr="00FF758A">
              <w:rPr>
                <w:sz w:val="28"/>
                <w:szCs w:val="28"/>
              </w:rPr>
              <w:t>-</w:t>
            </w:r>
            <w:r>
              <w:rPr>
                <w:sz w:val="28"/>
                <w:szCs w:val="28"/>
              </w:rPr>
              <w:t xml:space="preserve">      </w:t>
            </w:r>
            <w:r w:rsidRPr="00FF758A">
              <w:rPr>
                <w:sz w:val="28"/>
                <w:szCs w:val="28"/>
              </w:rPr>
              <w:t xml:space="preserve"> </w:t>
            </w:r>
            <w:r>
              <w:rPr>
                <w:sz w:val="28"/>
                <w:szCs w:val="28"/>
              </w:rPr>
              <w:t>г</w:t>
            </w:r>
            <w:r w:rsidRPr="00FF758A">
              <w:rPr>
                <w:sz w:val="28"/>
                <w:szCs w:val="28"/>
              </w:rPr>
              <w:t>лава администрации Юсьвинского муниципального ок</w:t>
            </w:r>
            <w:r>
              <w:rPr>
                <w:sz w:val="28"/>
                <w:szCs w:val="28"/>
              </w:rPr>
              <w:t>р</w:t>
            </w:r>
            <w:r w:rsidRPr="00FF758A">
              <w:rPr>
                <w:sz w:val="28"/>
                <w:szCs w:val="28"/>
              </w:rPr>
              <w:t>уга Пермского края</w:t>
            </w:r>
          </w:p>
          <w:p w:rsidR="006A190B" w:rsidRPr="00FF758A" w:rsidRDefault="006A190B" w:rsidP="00F21679">
            <w:pPr>
              <w:ind w:left="176"/>
              <w:jc w:val="both"/>
              <w:rPr>
                <w:sz w:val="28"/>
                <w:szCs w:val="28"/>
              </w:rPr>
            </w:pPr>
            <w:r>
              <w:rPr>
                <w:sz w:val="28"/>
                <w:szCs w:val="28"/>
              </w:rPr>
              <w:t xml:space="preserve">                                           Н.Г. Никулин</w:t>
            </w:r>
          </w:p>
        </w:tc>
      </w:tr>
    </w:tbl>
    <w:p w:rsidR="006A190B" w:rsidRPr="00B84CB8" w:rsidRDefault="006A190B" w:rsidP="006A190B">
      <w:pPr>
        <w:jc w:val="both"/>
        <w:rPr>
          <w:sz w:val="2"/>
          <w:szCs w:val="2"/>
        </w:rPr>
      </w:pPr>
    </w:p>
    <w:p w:rsidR="006A190B" w:rsidRDefault="006A190B"/>
    <w:sectPr w:rsidR="006A190B" w:rsidSect="006A190B">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75AA7"/>
    <w:multiLevelType w:val="multilevel"/>
    <w:tmpl w:val="26306110"/>
    <w:lvl w:ilvl="0">
      <w:start w:val="3"/>
      <w:numFmt w:val="decimal"/>
      <w:lvlText w:val="%1."/>
      <w:lvlJc w:val="left"/>
      <w:pPr>
        <w:ind w:left="360" w:hanging="360"/>
      </w:pPr>
      <w:rPr>
        <w:rFonts w:hint="default"/>
      </w:rPr>
    </w:lvl>
    <w:lvl w:ilvl="1">
      <w:start w:val="1"/>
      <w:numFmt w:val="decimal"/>
      <w:lvlText w:val="7.%2."/>
      <w:lvlJc w:val="left"/>
      <w:pPr>
        <w:ind w:left="652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16508F7"/>
    <w:multiLevelType w:val="multilevel"/>
    <w:tmpl w:val="6B7E43BC"/>
    <w:lvl w:ilvl="0">
      <w:start w:val="1"/>
      <w:numFmt w:val="decimal"/>
      <w:lvlText w:val="%1."/>
      <w:lvlJc w:val="left"/>
      <w:pPr>
        <w:ind w:left="1587" w:hanging="102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2B923E0C"/>
    <w:multiLevelType w:val="multilevel"/>
    <w:tmpl w:val="70722D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7F9"/>
    <w:rsid w:val="000007D2"/>
    <w:rsid w:val="00000C8A"/>
    <w:rsid w:val="00007A29"/>
    <w:rsid w:val="000141A1"/>
    <w:rsid w:val="0001520A"/>
    <w:rsid w:val="0002662C"/>
    <w:rsid w:val="00030045"/>
    <w:rsid w:val="000305FC"/>
    <w:rsid w:val="000317A6"/>
    <w:rsid w:val="0003312B"/>
    <w:rsid w:val="0004142F"/>
    <w:rsid w:val="00042A0D"/>
    <w:rsid w:val="000435DA"/>
    <w:rsid w:val="000470F4"/>
    <w:rsid w:val="00052EEF"/>
    <w:rsid w:val="00057CE5"/>
    <w:rsid w:val="000601B2"/>
    <w:rsid w:val="000603DE"/>
    <w:rsid w:val="00063B41"/>
    <w:rsid w:val="00066440"/>
    <w:rsid w:val="00066F05"/>
    <w:rsid w:val="00071F84"/>
    <w:rsid w:val="00076DE8"/>
    <w:rsid w:val="00077572"/>
    <w:rsid w:val="00087501"/>
    <w:rsid w:val="000A2796"/>
    <w:rsid w:val="000A7BD8"/>
    <w:rsid w:val="000B2D85"/>
    <w:rsid w:val="000B3EE8"/>
    <w:rsid w:val="000B4101"/>
    <w:rsid w:val="000B717B"/>
    <w:rsid w:val="000B748B"/>
    <w:rsid w:val="000C1151"/>
    <w:rsid w:val="000C2214"/>
    <w:rsid w:val="000E1B46"/>
    <w:rsid w:val="000E45BB"/>
    <w:rsid w:val="000E568F"/>
    <w:rsid w:val="000F095D"/>
    <w:rsid w:val="000F3401"/>
    <w:rsid w:val="001108C3"/>
    <w:rsid w:val="00111DF7"/>
    <w:rsid w:val="00116EB9"/>
    <w:rsid w:val="00125379"/>
    <w:rsid w:val="00130131"/>
    <w:rsid w:val="00132BD5"/>
    <w:rsid w:val="0013693B"/>
    <w:rsid w:val="001452BC"/>
    <w:rsid w:val="00147706"/>
    <w:rsid w:val="00147CA0"/>
    <w:rsid w:val="001519C1"/>
    <w:rsid w:val="001524DA"/>
    <w:rsid w:val="00154290"/>
    <w:rsid w:val="0017449A"/>
    <w:rsid w:val="001943ED"/>
    <w:rsid w:val="00195BDB"/>
    <w:rsid w:val="00195FBC"/>
    <w:rsid w:val="001A4B02"/>
    <w:rsid w:val="001A5987"/>
    <w:rsid w:val="001B4546"/>
    <w:rsid w:val="001B53BF"/>
    <w:rsid w:val="001B5AEF"/>
    <w:rsid w:val="001B5F03"/>
    <w:rsid w:val="001C2D37"/>
    <w:rsid w:val="001C3C62"/>
    <w:rsid w:val="001C4422"/>
    <w:rsid w:val="001C4A19"/>
    <w:rsid w:val="001C4C85"/>
    <w:rsid w:val="001E0CF5"/>
    <w:rsid w:val="001E4509"/>
    <w:rsid w:val="001F17BE"/>
    <w:rsid w:val="001F5E67"/>
    <w:rsid w:val="00204E5E"/>
    <w:rsid w:val="002101D9"/>
    <w:rsid w:val="00214A31"/>
    <w:rsid w:val="00214BF3"/>
    <w:rsid w:val="00215C11"/>
    <w:rsid w:val="00223EB1"/>
    <w:rsid w:val="00241C00"/>
    <w:rsid w:val="00246AC3"/>
    <w:rsid w:val="00246EC5"/>
    <w:rsid w:val="002516E4"/>
    <w:rsid w:val="002570DF"/>
    <w:rsid w:val="0026272E"/>
    <w:rsid w:val="00265E55"/>
    <w:rsid w:val="00266F45"/>
    <w:rsid w:val="00272D9B"/>
    <w:rsid w:val="00274EE1"/>
    <w:rsid w:val="00280B1F"/>
    <w:rsid w:val="00282B34"/>
    <w:rsid w:val="00295949"/>
    <w:rsid w:val="002974B4"/>
    <w:rsid w:val="002A0D06"/>
    <w:rsid w:val="002A239A"/>
    <w:rsid w:val="002A4795"/>
    <w:rsid w:val="002B7F22"/>
    <w:rsid w:val="002C67F0"/>
    <w:rsid w:val="002D2FFB"/>
    <w:rsid w:val="002E172D"/>
    <w:rsid w:val="002E2044"/>
    <w:rsid w:val="002F507D"/>
    <w:rsid w:val="002F56D5"/>
    <w:rsid w:val="00307123"/>
    <w:rsid w:val="00311D26"/>
    <w:rsid w:val="00314DD6"/>
    <w:rsid w:val="003212B2"/>
    <w:rsid w:val="00323DFF"/>
    <w:rsid w:val="003261E5"/>
    <w:rsid w:val="00340596"/>
    <w:rsid w:val="003424E3"/>
    <w:rsid w:val="0034797B"/>
    <w:rsid w:val="0035192D"/>
    <w:rsid w:val="00352E48"/>
    <w:rsid w:val="003626F9"/>
    <w:rsid w:val="0037482E"/>
    <w:rsid w:val="003750CD"/>
    <w:rsid w:val="00380F9D"/>
    <w:rsid w:val="0038464E"/>
    <w:rsid w:val="003A438D"/>
    <w:rsid w:val="003A5397"/>
    <w:rsid w:val="003A731E"/>
    <w:rsid w:val="003B36A1"/>
    <w:rsid w:val="003C01D9"/>
    <w:rsid w:val="003D422F"/>
    <w:rsid w:val="003E26B4"/>
    <w:rsid w:val="003F4305"/>
    <w:rsid w:val="003F527D"/>
    <w:rsid w:val="00403D63"/>
    <w:rsid w:val="0042067F"/>
    <w:rsid w:val="004251C0"/>
    <w:rsid w:val="00425D2F"/>
    <w:rsid w:val="00440A44"/>
    <w:rsid w:val="0044354B"/>
    <w:rsid w:val="00462421"/>
    <w:rsid w:val="0046501B"/>
    <w:rsid w:val="00485484"/>
    <w:rsid w:val="00486AE9"/>
    <w:rsid w:val="004928E7"/>
    <w:rsid w:val="00495021"/>
    <w:rsid w:val="004961EC"/>
    <w:rsid w:val="004B0D80"/>
    <w:rsid w:val="004B7FF7"/>
    <w:rsid w:val="004C0F67"/>
    <w:rsid w:val="004C4031"/>
    <w:rsid w:val="004D7EC4"/>
    <w:rsid w:val="004E117E"/>
    <w:rsid w:val="004E31F1"/>
    <w:rsid w:val="004F0112"/>
    <w:rsid w:val="00504185"/>
    <w:rsid w:val="005102B6"/>
    <w:rsid w:val="00521F59"/>
    <w:rsid w:val="0052400C"/>
    <w:rsid w:val="00525A9F"/>
    <w:rsid w:val="00526101"/>
    <w:rsid w:val="00537EB4"/>
    <w:rsid w:val="005460F6"/>
    <w:rsid w:val="00550363"/>
    <w:rsid w:val="00550378"/>
    <w:rsid w:val="00552408"/>
    <w:rsid w:val="00552848"/>
    <w:rsid w:val="00555348"/>
    <w:rsid w:val="005A3235"/>
    <w:rsid w:val="005B4A86"/>
    <w:rsid w:val="005C5897"/>
    <w:rsid w:val="005D782B"/>
    <w:rsid w:val="005E04F7"/>
    <w:rsid w:val="005E7470"/>
    <w:rsid w:val="005F492B"/>
    <w:rsid w:val="00616E4F"/>
    <w:rsid w:val="0062414B"/>
    <w:rsid w:val="0063405A"/>
    <w:rsid w:val="00637462"/>
    <w:rsid w:val="00643D4C"/>
    <w:rsid w:val="00662621"/>
    <w:rsid w:val="00663567"/>
    <w:rsid w:val="00665055"/>
    <w:rsid w:val="00666D80"/>
    <w:rsid w:val="00673F90"/>
    <w:rsid w:val="00692218"/>
    <w:rsid w:val="006979F2"/>
    <w:rsid w:val="006A190B"/>
    <w:rsid w:val="006A23D4"/>
    <w:rsid w:val="006B0337"/>
    <w:rsid w:val="006B6E24"/>
    <w:rsid w:val="006C49DB"/>
    <w:rsid w:val="006C7F7C"/>
    <w:rsid w:val="006D19C5"/>
    <w:rsid w:val="006D4E4F"/>
    <w:rsid w:val="006D670E"/>
    <w:rsid w:val="006D7296"/>
    <w:rsid w:val="006F2FA9"/>
    <w:rsid w:val="00700012"/>
    <w:rsid w:val="00710161"/>
    <w:rsid w:val="007179E9"/>
    <w:rsid w:val="00720EE4"/>
    <w:rsid w:val="00730190"/>
    <w:rsid w:val="007345E1"/>
    <w:rsid w:val="00735AFD"/>
    <w:rsid w:val="00736F23"/>
    <w:rsid w:val="007438AD"/>
    <w:rsid w:val="00745F80"/>
    <w:rsid w:val="00750115"/>
    <w:rsid w:val="00753820"/>
    <w:rsid w:val="00754899"/>
    <w:rsid w:val="007617FE"/>
    <w:rsid w:val="00761DD3"/>
    <w:rsid w:val="00765D0F"/>
    <w:rsid w:val="0077517F"/>
    <w:rsid w:val="00794C3B"/>
    <w:rsid w:val="00796814"/>
    <w:rsid w:val="00797F5A"/>
    <w:rsid w:val="007A29C6"/>
    <w:rsid w:val="007B1589"/>
    <w:rsid w:val="007B79A7"/>
    <w:rsid w:val="007C72B5"/>
    <w:rsid w:val="007D541A"/>
    <w:rsid w:val="007E1EEA"/>
    <w:rsid w:val="007E6D7F"/>
    <w:rsid w:val="007F5A00"/>
    <w:rsid w:val="00803C23"/>
    <w:rsid w:val="00804ECC"/>
    <w:rsid w:val="00810A8C"/>
    <w:rsid w:val="00821B9C"/>
    <w:rsid w:val="00833910"/>
    <w:rsid w:val="008402AE"/>
    <w:rsid w:val="008416FA"/>
    <w:rsid w:val="00843952"/>
    <w:rsid w:val="00850F4B"/>
    <w:rsid w:val="00856E7A"/>
    <w:rsid w:val="008702D6"/>
    <w:rsid w:val="00872785"/>
    <w:rsid w:val="00875C20"/>
    <w:rsid w:val="00881D26"/>
    <w:rsid w:val="00883BCD"/>
    <w:rsid w:val="00885633"/>
    <w:rsid w:val="008857E5"/>
    <w:rsid w:val="00893D5A"/>
    <w:rsid w:val="00894FF5"/>
    <w:rsid w:val="008A359E"/>
    <w:rsid w:val="008B2F58"/>
    <w:rsid w:val="008B5B6F"/>
    <w:rsid w:val="008B7B8E"/>
    <w:rsid w:val="008B7FE4"/>
    <w:rsid w:val="008C7A8C"/>
    <w:rsid w:val="008D0290"/>
    <w:rsid w:val="008D5773"/>
    <w:rsid w:val="008E04D6"/>
    <w:rsid w:val="008E1BA7"/>
    <w:rsid w:val="008E30EC"/>
    <w:rsid w:val="008E4789"/>
    <w:rsid w:val="008F129A"/>
    <w:rsid w:val="008F3DA8"/>
    <w:rsid w:val="008F7509"/>
    <w:rsid w:val="00905CA6"/>
    <w:rsid w:val="0090796F"/>
    <w:rsid w:val="009109B6"/>
    <w:rsid w:val="00914BC1"/>
    <w:rsid w:val="0091697A"/>
    <w:rsid w:val="00932395"/>
    <w:rsid w:val="00932E60"/>
    <w:rsid w:val="0093592C"/>
    <w:rsid w:val="0093626E"/>
    <w:rsid w:val="0094267E"/>
    <w:rsid w:val="00943D01"/>
    <w:rsid w:val="00946AB5"/>
    <w:rsid w:val="00951316"/>
    <w:rsid w:val="00952B58"/>
    <w:rsid w:val="009706A8"/>
    <w:rsid w:val="00971C82"/>
    <w:rsid w:val="00972C94"/>
    <w:rsid w:val="00977F79"/>
    <w:rsid w:val="00986288"/>
    <w:rsid w:val="009867CE"/>
    <w:rsid w:val="00991EE0"/>
    <w:rsid w:val="009A343F"/>
    <w:rsid w:val="009B5821"/>
    <w:rsid w:val="009C52EC"/>
    <w:rsid w:val="009D2A4A"/>
    <w:rsid w:val="009D2CF0"/>
    <w:rsid w:val="009D5E64"/>
    <w:rsid w:val="009D5EB6"/>
    <w:rsid w:val="009D6E9E"/>
    <w:rsid w:val="009E4A89"/>
    <w:rsid w:val="009E67B5"/>
    <w:rsid w:val="009F34AF"/>
    <w:rsid w:val="009F40F3"/>
    <w:rsid w:val="00A055F2"/>
    <w:rsid w:val="00A05DF8"/>
    <w:rsid w:val="00A11323"/>
    <w:rsid w:val="00A12864"/>
    <w:rsid w:val="00A17872"/>
    <w:rsid w:val="00A224EB"/>
    <w:rsid w:val="00A36A1C"/>
    <w:rsid w:val="00A37E81"/>
    <w:rsid w:val="00A42E1B"/>
    <w:rsid w:val="00A54EB9"/>
    <w:rsid w:val="00A61074"/>
    <w:rsid w:val="00A62EF9"/>
    <w:rsid w:val="00A64C20"/>
    <w:rsid w:val="00A65CF1"/>
    <w:rsid w:val="00A70FBD"/>
    <w:rsid w:val="00A71934"/>
    <w:rsid w:val="00A71BAF"/>
    <w:rsid w:val="00A77246"/>
    <w:rsid w:val="00A81FBC"/>
    <w:rsid w:val="00A90F10"/>
    <w:rsid w:val="00A91B39"/>
    <w:rsid w:val="00AA103B"/>
    <w:rsid w:val="00AA399E"/>
    <w:rsid w:val="00AA74D4"/>
    <w:rsid w:val="00AC6693"/>
    <w:rsid w:val="00AC7C76"/>
    <w:rsid w:val="00AD1CEF"/>
    <w:rsid w:val="00AD1EA3"/>
    <w:rsid w:val="00AD5E9F"/>
    <w:rsid w:val="00AD6998"/>
    <w:rsid w:val="00AE4AAC"/>
    <w:rsid w:val="00AE6034"/>
    <w:rsid w:val="00B00778"/>
    <w:rsid w:val="00B047F9"/>
    <w:rsid w:val="00B0584D"/>
    <w:rsid w:val="00B07B53"/>
    <w:rsid w:val="00B13F34"/>
    <w:rsid w:val="00B16A59"/>
    <w:rsid w:val="00B2105A"/>
    <w:rsid w:val="00B228DC"/>
    <w:rsid w:val="00B31287"/>
    <w:rsid w:val="00B31A36"/>
    <w:rsid w:val="00B52F1B"/>
    <w:rsid w:val="00B5306D"/>
    <w:rsid w:val="00B549B8"/>
    <w:rsid w:val="00B6579D"/>
    <w:rsid w:val="00B66788"/>
    <w:rsid w:val="00B706F6"/>
    <w:rsid w:val="00B724F3"/>
    <w:rsid w:val="00B72B02"/>
    <w:rsid w:val="00B76712"/>
    <w:rsid w:val="00B8726D"/>
    <w:rsid w:val="00B924D0"/>
    <w:rsid w:val="00B926E9"/>
    <w:rsid w:val="00B95E02"/>
    <w:rsid w:val="00BA063E"/>
    <w:rsid w:val="00BA1B93"/>
    <w:rsid w:val="00BA344A"/>
    <w:rsid w:val="00BA4499"/>
    <w:rsid w:val="00BA67D1"/>
    <w:rsid w:val="00BB0FE9"/>
    <w:rsid w:val="00BB522B"/>
    <w:rsid w:val="00BC2517"/>
    <w:rsid w:val="00BC4A0B"/>
    <w:rsid w:val="00BD446B"/>
    <w:rsid w:val="00BF4623"/>
    <w:rsid w:val="00BF676A"/>
    <w:rsid w:val="00C16FA5"/>
    <w:rsid w:val="00C2147C"/>
    <w:rsid w:val="00C26D07"/>
    <w:rsid w:val="00C26D72"/>
    <w:rsid w:val="00C277C3"/>
    <w:rsid w:val="00C2782F"/>
    <w:rsid w:val="00C3381F"/>
    <w:rsid w:val="00C35DDF"/>
    <w:rsid w:val="00C42D64"/>
    <w:rsid w:val="00C5681D"/>
    <w:rsid w:val="00C61644"/>
    <w:rsid w:val="00C64298"/>
    <w:rsid w:val="00C651F8"/>
    <w:rsid w:val="00C803CF"/>
    <w:rsid w:val="00C86D5E"/>
    <w:rsid w:val="00C9031C"/>
    <w:rsid w:val="00C926CB"/>
    <w:rsid w:val="00CA181C"/>
    <w:rsid w:val="00CA58F0"/>
    <w:rsid w:val="00CB089D"/>
    <w:rsid w:val="00CB2628"/>
    <w:rsid w:val="00CB6EB6"/>
    <w:rsid w:val="00CB7772"/>
    <w:rsid w:val="00CC49CF"/>
    <w:rsid w:val="00CC6374"/>
    <w:rsid w:val="00CD2721"/>
    <w:rsid w:val="00CE0D36"/>
    <w:rsid w:val="00CF093B"/>
    <w:rsid w:val="00CF119D"/>
    <w:rsid w:val="00CF3253"/>
    <w:rsid w:val="00CF779A"/>
    <w:rsid w:val="00CF7B82"/>
    <w:rsid w:val="00D01C28"/>
    <w:rsid w:val="00D031EB"/>
    <w:rsid w:val="00D0730F"/>
    <w:rsid w:val="00D123CF"/>
    <w:rsid w:val="00D504CD"/>
    <w:rsid w:val="00D539DC"/>
    <w:rsid w:val="00D564B2"/>
    <w:rsid w:val="00D73E67"/>
    <w:rsid w:val="00D745EB"/>
    <w:rsid w:val="00D76B11"/>
    <w:rsid w:val="00D8030E"/>
    <w:rsid w:val="00D94AC1"/>
    <w:rsid w:val="00D95590"/>
    <w:rsid w:val="00DB0608"/>
    <w:rsid w:val="00DB0783"/>
    <w:rsid w:val="00DB29C2"/>
    <w:rsid w:val="00DB7CF7"/>
    <w:rsid w:val="00DC0914"/>
    <w:rsid w:val="00DD0EB2"/>
    <w:rsid w:val="00DE1168"/>
    <w:rsid w:val="00DE3D6C"/>
    <w:rsid w:val="00DE4A6B"/>
    <w:rsid w:val="00DF3DF2"/>
    <w:rsid w:val="00E06A7A"/>
    <w:rsid w:val="00E06E1E"/>
    <w:rsid w:val="00E15DA4"/>
    <w:rsid w:val="00E15EB9"/>
    <w:rsid w:val="00E17843"/>
    <w:rsid w:val="00E21D3C"/>
    <w:rsid w:val="00E22044"/>
    <w:rsid w:val="00E24660"/>
    <w:rsid w:val="00E3144A"/>
    <w:rsid w:val="00E42150"/>
    <w:rsid w:val="00E4753E"/>
    <w:rsid w:val="00E52DB2"/>
    <w:rsid w:val="00E56097"/>
    <w:rsid w:val="00E57D4C"/>
    <w:rsid w:val="00E60972"/>
    <w:rsid w:val="00E61868"/>
    <w:rsid w:val="00E625B9"/>
    <w:rsid w:val="00E7188D"/>
    <w:rsid w:val="00E7624A"/>
    <w:rsid w:val="00E774F8"/>
    <w:rsid w:val="00E77D36"/>
    <w:rsid w:val="00E80F8F"/>
    <w:rsid w:val="00E81974"/>
    <w:rsid w:val="00E969A6"/>
    <w:rsid w:val="00E9742C"/>
    <w:rsid w:val="00EA3EEC"/>
    <w:rsid w:val="00EB3521"/>
    <w:rsid w:val="00EE325D"/>
    <w:rsid w:val="00EE416B"/>
    <w:rsid w:val="00EE4A7E"/>
    <w:rsid w:val="00EE4AED"/>
    <w:rsid w:val="00EE7783"/>
    <w:rsid w:val="00EF53DB"/>
    <w:rsid w:val="00F06940"/>
    <w:rsid w:val="00F12E6D"/>
    <w:rsid w:val="00F201E4"/>
    <w:rsid w:val="00F25023"/>
    <w:rsid w:val="00F34BC2"/>
    <w:rsid w:val="00F35756"/>
    <w:rsid w:val="00F43624"/>
    <w:rsid w:val="00F442DF"/>
    <w:rsid w:val="00F46E3E"/>
    <w:rsid w:val="00F52629"/>
    <w:rsid w:val="00F571DE"/>
    <w:rsid w:val="00F60591"/>
    <w:rsid w:val="00F67FDF"/>
    <w:rsid w:val="00F715BE"/>
    <w:rsid w:val="00F7547B"/>
    <w:rsid w:val="00F82826"/>
    <w:rsid w:val="00F934E0"/>
    <w:rsid w:val="00FA2D7D"/>
    <w:rsid w:val="00FB08CD"/>
    <w:rsid w:val="00FB1108"/>
    <w:rsid w:val="00FB52B6"/>
    <w:rsid w:val="00FC37D6"/>
    <w:rsid w:val="00FC5C68"/>
    <w:rsid w:val="00FC5D51"/>
    <w:rsid w:val="00FD13BD"/>
    <w:rsid w:val="00FD288C"/>
    <w:rsid w:val="00FE2302"/>
    <w:rsid w:val="00FE23BA"/>
    <w:rsid w:val="00FE2CAB"/>
    <w:rsid w:val="00FF00A7"/>
    <w:rsid w:val="00FF475B"/>
    <w:rsid w:val="00FF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4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A344A"/>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1">
    <w:name w:val="Font Style11"/>
    <w:rsid w:val="00BA344A"/>
    <w:rPr>
      <w:rFonts w:ascii="Times New Roman" w:hAnsi="Times New Roman" w:cs="Times New Roman" w:hint="default"/>
      <w:sz w:val="24"/>
      <w:szCs w:val="24"/>
    </w:rPr>
  </w:style>
  <w:style w:type="paragraph" w:styleId="a3">
    <w:name w:val="List Paragraph"/>
    <w:basedOn w:val="a"/>
    <w:uiPriority w:val="34"/>
    <w:qFormat/>
    <w:rsid w:val="00BA344A"/>
    <w:pPr>
      <w:ind w:left="720"/>
      <w:contextualSpacing/>
    </w:pPr>
  </w:style>
  <w:style w:type="table" w:styleId="a4">
    <w:name w:val="Table Grid"/>
    <w:basedOn w:val="a1"/>
    <w:rsid w:val="00BA34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BA344A"/>
    <w:pPr>
      <w:widowControl w:val="0"/>
      <w:autoSpaceDE w:val="0"/>
      <w:autoSpaceDN w:val="0"/>
      <w:adjustRightInd w:val="0"/>
      <w:spacing w:line="278" w:lineRule="exact"/>
      <w:ind w:firstLine="562"/>
      <w:jc w:val="both"/>
    </w:pPr>
  </w:style>
  <w:style w:type="paragraph" w:customStyle="1" w:styleId="ConsPlusNormal">
    <w:name w:val="ConsPlusNormal"/>
    <w:rsid w:val="00BA34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rmal (Web)"/>
    <w:basedOn w:val="a"/>
    <w:uiPriority w:val="99"/>
    <w:unhideWhenUsed/>
    <w:rsid w:val="00BA344A"/>
    <w:pPr>
      <w:spacing w:before="100" w:beforeAutospacing="1" w:after="100" w:afterAutospacing="1"/>
    </w:pPr>
  </w:style>
  <w:style w:type="paragraph" w:styleId="a6">
    <w:name w:val="Balloon Text"/>
    <w:basedOn w:val="a"/>
    <w:link w:val="a7"/>
    <w:uiPriority w:val="99"/>
    <w:semiHidden/>
    <w:unhideWhenUsed/>
    <w:rsid w:val="00BA344A"/>
    <w:rPr>
      <w:rFonts w:ascii="Tahoma" w:hAnsi="Tahoma" w:cs="Tahoma"/>
      <w:sz w:val="16"/>
      <w:szCs w:val="16"/>
    </w:rPr>
  </w:style>
  <w:style w:type="character" w:customStyle="1" w:styleId="a7">
    <w:name w:val="Текст выноски Знак"/>
    <w:basedOn w:val="a0"/>
    <w:link w:val="a6"/>
    <w:uiPriority w:val="99"/>
    <w:semiHidden/>
    <w:rsid w:val="00BA344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44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A344A"/>
    <w:pPr>
      <w:widowControl w:val="0"/>
      <w:suppressAutoHyphens/>
      <w:autoSpaceDE w:val="0"/>
      <w:spacing w:after="0" w:line="240" w:lineRule="auto"/>
    </w:pPr>
    <w:rPr>
      <w:rFonts w:ascii="Arial" w:eastAsia="Arial" w:hAnsi="Arial" w:cs="Arial"/>
      <w:b/>
      <w:bCs/>
      <w:sz w:val="20"/>
      <w:szCs w:val="20"/>
      <w:lang w:eastAsia="ar-SA"/>
    </w:rPr>
  </w:style>
  <w:style w:type="character" w:customStyle="1" w:styleId="FontStyle11">
    <w:name w:val="Font Style11"/>
    <w:rsid w:val="00BA344A"/>
    <w:rPr>
      <w:rFonts w:ascii="Times New Roman" w:hAnsi="Times New Roman" w:cs="Times New Roman" w:hint="default"/>
      <w:sz w:val="24"/>
      <w:szCs w:val="24"/>
    </w:rPr>
  </w:style>
  <w:style w:type="paragraph" w:styleId="a3">
    <w:name w:val="List Paragraph"/>
    <w:basedOn w:val="a"/>
    <w:uiPriority w:val="34"/>
    <w:qFormat/>
    <w:rsid w:val="00BA344A"/>
    <w:pPr>
      <w:ind w:left="720"/>
      <w:contextualSpacing/>
    </w:pPr>
  </w:style>
  <w:style w:type="table" w:styleId="a4">
    <w:name w:val="Table Grid"/>
    <w:basedOn w:val="a1"/>
    <w:rsid w:val="00BA344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BA344A"/>
    <w:pPr>
      <w:widowControl w:val="0"/>
      <w:autoSpaceDE w:val="0"/>
      <w:autoSpaceDN w:val="0"/>
      <w:adjustRightInd w:val="0"/>
      <w:spacing w:line="278" w:lineRule="exact"/>
      <w:ind w:firstLine="562"/>
      <w:jc w:val="both"/>
    </w:pPr>
  </w:style>
  <w:style w:type="paragraph" w:customStyle="1" w:styleId="ConsPlusNormal">
    <w:name w:val="ConsPlusNormal"/>
    <w:rsid w:val="00BA34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rmal (Web)"/>
    <w:basedOn w:val="a"/>
    <w:uiPriority w:val="99"/>
    <w:unhideWhenUsed/>
    <w:rsid w:val="00BA344A"/>
    <w:pPr>
      <w:spacing w:before="100" w:beforeAutospacing="1" w:after="100" w:afterAutospacing="1"/>
    </w:pPr>
  </w:style>
  <w:style w:type="paragraph" w:styleId="a6">
    <w:name w:val="Balloon Text"/>
    <w:basedOn w:val="a"/>
    <w:link w:val="a7"/>
    <w:uiPriority w:val="99"/>
    <w:semiHidden/>
    <w:unhideWhenUsed/>
    <w:rsid w:val="00BA344A"/>
    <w:rPr>
      <w:rFonts w:ascii="Tahoma" w:hAnsi="Tahoma" w:cs="Tahoma"/>
      <w:sz w:val="16"/>
      <w:szCs w:val="16"/>
    </w:rPr>
  </w:style>
  <w:style w:type="character" w:customStyle="1" w:styleId="a7">
    <w:name w:val="Текст выноски Знак"/>
    <w:basedOn w:val="a0"/>
    <w:link w:val="a6"/>
    <w:uiPriority w:val="99"/>
    <w:semiHidden/>
    <w:rsid w:val="00BA344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5BD247D15BC3B44BC4924242EE2921E8E0FC361A1CFB3429E4EBBD254D531BFD7A6847A030311B8AE2E07B800D91772E9B256D6F359A70C1F3BF83CV8y7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login.consultant.ru/link/?req=doc&amp;base=LAW&amp;n=494877&amp;dst=10004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4095</Words>
  <Characters>23346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Витальевна</dc:creator>
  <cp:lastModifiedBy>user</cp:lastModifiedBy>
  <cp:revision>4</cp:revision>
  <dcterms:created xsi:type="dcterms:W3CDTF">2025-05-27T11:16:00Z</dcterms:created>
  <dcterms:modified xsi:type="dcterms:W3CDTF">2025-06-11T10:24:00Z</dcterms:modified>
</cp:coreProperties>
</file>